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A" w:rsidRPr="00245A8A" w:rsidRDefault="00245A8A" w:rsidP="00245A8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4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245A8A" w:rsidRPr="00245A8A" w:rsidTr="003126EF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A8A" w:rsidRPr="00245A8A" w:rsidRDefault="00245A8A" w:rsidP="003126EF">
            <w:pPr>
              <w:rPr>
                <w:b/>
                <w:sz w:val="16"/>
                <w:szCs w:val="16"/>
                <w:lang w:val="be-BY"/>
              </w:rPr>
            </w:pPr>
            <w:r w:rsidRPr="00245A8A">
              <w:rPr>
                <w:b/>
                <w:sz w:val="16"/>
                <w:szCs w:val="16"/>
                <w:lang w:val="be-BY"/>
              </w:rPr>
              <w:t>БАШКОРТОСТАН  РЕСПУБЛИКАҺЫ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  <w:lang w:val="ru-RU"/>
              </w:rPr>
              <w:t>БАЛТАС  РАЙОНЫ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  <w:lang w:val="ru-RU"/>
              </w:rPr>
              <w:t>МУНИЦИПАЛЬ  РАЙОНЫНЫҢ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 xml:space="preserve"> ҺӘЙТӘК  АУЫЛ СОВЕТЫ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 xml:space="preserve">АУЫЛ  БИЛӘМӘҺЕ  </w:t>
            </w:r>
          </w:p>
          <w:p w:rsidR="00245A8A" w:rsidRPr="00245A8A" w:rsidRDefault="00245A8A" w:rsidP="003126EF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>ХАКИМИӘТЕ</w:t>
            </w:r>
          </w:p>
          <w:p w:rsidR="00245A8A" w:rsidRPr="00245A8A" w:rsidRDefault="005834F2" w:rsidP="003126EF">
            <w:pPr>
              <w:rPr>
                <w:sz w:val="16"/>
                <w:szCs w:val="16"/>
                <w:lang w:val="be-BY"/>
              </w:rPr>
            </w:pPr>
            <w:r>
              <w:rPr>
                <w:noProof/>
                <w:sz w:val="16"/>
                <w:szCs w:val="16"/>
              </w:rPr>
              <w:pict>
                <v:line id="_x0000_s1026" style="position:absolute;flip:y;z-index:251658240" from="14.2pt,39.05pt" to="473.2pt,39.05pt" strokeweight="4.5pt">
                  <v:stroke linestyle="thickThin"/>
                </v:line>
              </w:pict>
            </w:r>
            <w:r w:rsidR="00245A8A" w:rsidRPr="00245A8A">
              <w:rPr>
                <w:sz w:val="16"/>
                <w:szCs w:val="16"/>
                <w:lang w:val="be-BY"/>
              </w:rPr>
              <w:t>Ү</w:t>
            </w:r>
            <w:r w:rsidR="00245A8A" w:rsidRPr="00245A8A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ҙ</w:t>
            </w:r>
            <w:r w:rsidR="00245A8A" w:rsidRPr="00245A8A">
              <w:rPr>
                <w:sz w:val="16"/>
                <w:szCs w:val="16"/>
                <w:lang w:val="be-BY"/>
              </w:rPr>
              <w:t>әк урамы, 27 й., Һәйтәк ауылы, Балтас районы, Башкортостан Республик</w:t>
            </w:r>
            <w:r w:rsidR="00245A8A" w:rsidRPr="00245A8A">
              <w:rPr>
                <w:sz w:val="16"/>
                <w:szCs w:val="16"/>
              </w:rPr>
              <w:t>а</w:t>
            </w:r>
            <w:r w:rsidR="00245A8A" w:rsidRPr="00245A8A">
              <w:rPr>
                <w:sz w:val="16"/>
                <w:szCs w:val="16"/>
                <w:lang w:val="be-BY"/>
              </w:rPr>
              <w:t>һы,</w:t>
            </w:r>
            <w:r w:rsidR="00245A8A" w:rsidRPr="00245A8A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 xml:space="preserve"> </w:t>
            </w:r>
            <w:r w:rsidR="00245A8A" w:rsidRPr="00245A8A">
              <w:rPr>
                <w:sz w:val="16"/>
                <w:szCs w:val="16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45A8A" w:rsidRPr="00245A8A" w:rsidRDefault="00245A8A" w:rsidP="003126E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45A8A">
              <w:rPr>
                <w:rFonts w:ascii="Times" w:hAnsi="Times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9140" cy="914400"/>
                  <wp:effectExtent l="19050" t="0" r="381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A8A" w:rsidRPr="00245A8A" w:rsidRDefault="00245A8A" w:rsidP="003126EF">
            <w:pPr>
              <w:pStyle w:val="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5A8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245A8A" w:rsidRPr="00245A8A" w:rsidRDefault="00245A8A" w:rsidP="003126EF">
            <w:pPr>
              <w:pStyle w:val="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5A8A">
              <w:rPr>
                <w:rFonts w:ascii="Times New Roman" w:hAnsi="Times New Roman" w:cs="Times New Roman"/>
                <w:sz w:val="16"/>
                <w:szCs w:val="16"/>
              </w:rPr>
              <w:t>СЕЛЬСКОГО  ПОСЕЛЕНИЯ</w:t>
            </w:r>
          </w:p>
          <w:p w:rsidR="00245A8A" w:rsidRPr="00245A8A" w:rsidRDefault="00245A8A" w:rsidP="003126EF">
            <w:pPr>
              <w:pStyle w:val="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45A8A">
              <w:rPr>
                <w:rFonts w:ascii="Times New Roman" w:hAnsi="Times New Roman" w:cs="Times New Roman"/>
                <w:sz w:val="16"/>
                <w:szCs w:val="16"/>
              </w:rPr>
              <w:t>СЕЙТЯКОВСКИЙ  СЕЛЬСОВЕТ</w:t>
            </w:r>
          </w:p>
          <w:p w:rsidR="00245A8A" w:rsidRPr="00245A8A" w:rsidRDefault="00245A8A" w:rsidP="003126EF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>МУНИЦИПАЛЬНОГО   РАЙОНА</w:t>
            </w:r>
          </w:p>
          <w:p w:rsidR="00245A8A" w:rsidRPr="00245A8A" w:rsidRDefault="00245A8A" w:rsidP="003126EF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</w:rPr>
              <w:t>БАЛТАЧЕВСКИЙ  РАЙОН</w:t>
            </w:r>
          </w:p>
          <w:p w:rsidR="00245A8A" w:rsidRPr="00245A8A" w:rsidRDefault="00245A8A" w:rsidP="003126EF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45A8A">
              <w:rPr>
                <w:rFonts w:ascii="Times New Roman" w:hAnsi="Times New Roman"/>
                <w:sz w:val="16"/>
                <w:szCs w:val="16"/>
                <w:lang w:val="ru-RU"/>
              </w:rPr>
              <w:t>РЕСПУБЛИКИ БАШКОРТОСТАН</w:t>
            </w:r>
          </w:p>
          <w:p w:rsidR="00245A8A" w:rsidRPr="00245A8A" w:rsidRDefault="00245A8A" w:rsidP="003126EF">
            <w:pPr>
              <w:rPr>
                <w:sz w:val="16"/>
                <w:szCs w:val="16"/>
              </w:rPr>
            </w:pPr>
            <w:r w:rsidRPr="00245A8A">
              <w:rPr>
                <w:sz w:val="16"/>
                <w:szCs w:val="16"/>
                <w:lang w:val="be-BY"/>
              </w:rPr>
              <w:t>ул. Центральная, д.27, с.Сейтяково,</w:t>
            </w:r>
            <w:r w:rsidRPr="00245A8A">
              <w:rPr>
                <w:sz w:val="16"/>
                <w:szCs w:val="16"/>
              </w:rPr>
              <w:t xml:space="preserve"> </w:t>
            </w:r>
            <w:r w:rsidRPr="00245A8A">
              <w:rPr>
                <w:sz w:val="16"/>
                <w:szCs w:val="16"/>
                <w:lang w:val="be-BY"/>
              </w:rPr>
              <w:t>Балтачевский район, Республика Башкортостан, 452984</w:t>
            </w:r>
          </w:p>
        </w:tc>
      </w:tr>
      <w:tr w:rsidR="00245A8A" w:rsidRPr="00245A8A" w:rsidTr="003126EF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8A" w:rsidRPr="00245A8A" w:rsidRDefault="00245A8A" w:rsidP="003126EF">
            <w:pPr>
              <w:rPr>
                <w:rFonts w:ascii="B7BOS" w:hAnsi="B7BOS"/>
                <w:b/>
                <w:sz w:val="16"/>
                <w:szCs w:val="16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45A8A" w:rsidRPr="00245A8A" w:rsidRDefault="00245A8A" w:rsidP="003126EF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A8A" w:rsidRPr="00245A8A" w:rsidRDefault="00245A8A" w:rsidP="003126EF">
            <w:pPr>
              <w:rPr>
                <w:rFonts w:ascii="a_Helver Bashkir" w:hAnsi="a_Helver Bashkir"/>
                <w:b/>
                <w:caps/>
                <w:sz w:val="16"/>
                <w:szCs w:val="16"/>
                <w:lang w:val="be-BY"/>
              </w:rPr>
            </w:pPr>
          </w:p>
        </w:tc>
      </w:tr>
    </w:tbl>
    <w:p w:rsidR="00245A8A" w:rsidRPr="00245A8A" w:rsidRDefault="00245A8A" w:rsidP="00245A8A">
      <w:pPr>
        <w:rPr>
          <w:b/>
          <w:sz w:val="22"/>
          <w:szCs w:val="22"/>
          <w:lang w:val="be-BY"/>
        </w:rPr>
      </w:pPr>
      <w:r w:rsidRPr="00245A8A">
        <w:rPr>
          <w:b/>
          <w:sz w:val="22"/>
          <w:szCs w:val="22"/>
          <w:lang w:val="be-BY"/>
        </w:rPr>
        <w:t xml:space="preserve">БОЙОРОК                                                                        </w:t>
      </w:r>
      <w:r>
        <w:rPr>
          <w:b/>
          <w:sz w:val="22"/>
          <w:szCs w:val="22"/>
          <w:lang w:val="be-BY"/>
        </w:rPr>
        <w:t xml:space="preserve">                                   </w:t>
      </w:r>
      <w:r w:rsidRPr="00245A8A">
        <w:rPr>
          <w:b/>
          <w:sz w:val="22"/>
          <w:szCs w:val="22"/>
          <w:lang w:val="be-BY"/>
        </w:rPr>
        <w:t xml:space="preserve">     РАСПОРЯЖЕНИЕ     </w:t>
      </w:r>
    </w:p>
    <w:p w:rsidR="00245A8A" w:rsidRPr="00245A8A" w:rsidRDefault="00245A8A" w:rsidP="00245A8A">
      <w:pPr>
        <w:rPr>
          <w:b/>
          <w:sz w:val="22"/>
          <w:szCs w:val="22"/>
          <w:lang w:val="be-BY"/>
        </w:rPr>
      </w:pPr>
    </w:p>
    <w:p w:rsidR="00245A8A" w:rsidRPr="004214BB" w:rsidRDefault="004214BB" w:rsidP="00245A8A">
      <w:pPr>
        <w:rPr>
          <w:b/>
          <w:sz w:val="22"/>
          <w:szCs w:val="22"/>
          <w:lang w:val="be-BY"/>
        </w:rPr>
      </w:pPr>
      <w:r w:rsidRPr="004214BB">
        <w:rPr>
          <w:b/>
          <w:sz w:val="22"/>
          <w:szCs w:val="22"/>
          <w:lang w:val="be-BY"/>
        </w:rPr>
        <w:t>30 декабрь  2016</w:t>
      </w:r>
      <w:r w:rsidR="00245A8A" w:rsidRPr="004214BB">
        <w:rPr>
          <w:b/>
          <w:sz w:val="22"/>
          <w:szCs w:val="22"/>
          <w:lang w:val="be-BY"/>
        </w:rPr>
        <w:t xml:space="preserve"> й.                                               № </w:t>
      </w:r>
      <w:r w:rsidRPr="004214BB">
        <w:rPr>
          <w:b/>
          <w:sz w:val="22"/>
          <w:szCs w:val="22"/>
        </w:rPr>
        <w:t>61</w:t>
      </w:r>
      <w:r w:rsidR="00245A8A" w:rsidRPr="004214BB">
        <w:rPr>
          <w:b/>
          <w:sz w:val="22"/>
          <w:szCs w:val="22"/>
          <w:lang w:val="be-BY"/>
        </w:rPr>
        <w:t xml:space="preserve">                                          </w:t>
      </w:r>
      <w:r w:rsidRPr="004214BB">
        <w:rPr>
          <w:b/>
          <w:sz w:val="22"/>
          <w:szCs w:val="22"/>
          <w:lang w:val="be-BY"/>
        </w:rPr>
        <w:t xml:space="preserve">     30 декабря  2016</w:t>
      </w:r>
      <w:r w:rsidR="00245A8A" w:rsidRPr="004214BB">
        <w:rPr>
          <w:b/>
          <w:sz w:val="22"/>
          <w:szCs w:val="22"/>
          <w:lang w:val="be-BY"/>
        </w:rPr>
        <w:t xml:space="preserve"> г.</w:t>
      </w:r>
    </w:p>
    <w:p w:rsidR="00245A8A" w:rsidRPr="00245A8A" w:rsidRDefault="00245A8A" w:rsidP="00245A8A">
      <w:pPr>
        <w:pStyle w:val="a7"/>
        <w:tabs>
          <w:tab w:val="left" w:pos="3972"/>
          <w:tab w:val="center" w:pos="4677"/>
        </w:tabs>
        <w:rPr>
          <w:b/>
          <w:sz w:val="16"/>
          <w:szCs w:val="16"/>
        </w:rPr>
      </w:pPr>
    </w:p>
    <w:p w:rsidR="004214BB" w:rsidRPr="004214BB" w:rsidRDefault="00245A8A" w:rsidP="004214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214BB">
        <w:rPr>
          <w:b/>
          <w:szCs w:val="22"/>
        </w:rPr>
        <w:t xml:space="preserve">              </w:t>
      </w:r>
      <w:r w:rsidR="004214BB" w:rsidRPr="004214BB">
        <w:rPr>
          <w:rFonts w:ascii="Times New Roman" w:hAnsi="Times New Roman" w:cs="Times New Roman"/>
          <w:b/>
          <w:szCs w:val="22"/>
        </w:rPr>
        <w:t>О порядке</w:t>
      </w:r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4214BB">
        <w:rPr>
          <w:rFonts w:ascii="Times New Roman" w:hAnsi="Times New Roman" w:cs="Times New Roman"/>
          <w:b/>
          <w:szCs w:val="22"/>
        </w:rPr>
        <w:t xml:space="preserve">взаимодействия при осуществлении контроля Администрации сельского поселения </w:t>
      </w:r>
      <w:proofErr w:type="spellStart"/>
      <w:r w:rsidRPr="004214BB">
        <w:rPr>
          <w:rFonts w:ascii="Times New Roman" w:hAnsi="Times New Roman" w:cs="Times New Roman"/>
          <w:b/>
          <w:szCs w:val="22"/>
        </w:rPr>
        <w:t>Сейтяковский</w:t>
      </w:r>
      <w:proofErr w:type="spellEnd"/>
      <w:r w:rsidRPr="004214BB">
        <w:rPr>
          <w:rFonts w:ascii="Times New Roman" w:hAnsi="Times New Roman" w:cs="Times New Roman"/>
          <w:b/>
          <w:szCs w:val="22"/>
        </w:rPr>
        <w:t xml:space="preserve"> сельсовет муниципального района </w:t>
      </w:r>
      <w:proofErr w:type="spellStart"/>
      <w:r w:rsidRPr="004214BB">
        <w:rPr>
          <w:rFonts w:ascii="Times New Roman" w:hAnsi="Times New Roman" w:cs="Times New Roman"/>
          <w:b/>
          <w:szCs w:val="22"/>
        </w:rPr>
        <w:t>Балтачевский</w:t>
      </w:r>
      <w:proofErr w:type="spellEnd"/>
      <w:r w:rsidRPr="004214BB">
        <w:rPr>
          <w:rFonts w:ascii="Times New Roman" w:hAnsi="Times New Roman" w:cs="Times New Roman"/>
          <w:b/>
          <w:szCs w:val="22"/>
        </w:rPr>
        <w:t xml:space="preserve"> район  Республики Башкортостан с субъектами контроля, указанными </w:t>
      </w:r>
      <w:r w:rsidRPr="004214BB">
        <w:rPr>
          <w:rFonts w:ascii="Times New Roman" w:hAnsi="Times New Roman" w:cs="Times New Roman"/>
          <w:b/>
          <w:szCs w:val="22"/>
        </w:rPr>
        <w:br/>
        <w:t xml:space="preserve"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214BB">
        <w:rPr>
          <w:rFonts w:ascii="Times New Roman" w:hAnsi="Times New Roman" w:cs="Times New Roman"/>
          <w:b/>
          <w:szCs w:val="22"/>
        </w:rPr>
        <w:t>от 12 декабря 2015 года № 1367</w:t>
      </w:r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214BB" w:rsidRPr="004214BB" w:rsidRDefault="004214BB" w:rsidP="004214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4214BB">
        <w:rPr>
          <w:rFonts w:ascii="Times New Roman" w:hAnsi="Times New Roman" w:cs="Times New Roman"/>
          <w:szCs w:val="22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214BB">
        <w:rPr>
          <w:rFonts w:ascii="Times New Roman" w:hAnsi="Times New Roman" w:cs="Times New Roman"/>
          <w:szCs w:val="22"/>
        </w:rPr>
        <w:t xml:space="preserve">», </w:t>
      </w:r>
      <w:proofErr w:type="gramStart"/>
      <w:r w:rsidRPr="004214BB">
        <w:rPr>
          <w:rFonts w:ascii="Times New Roman" w:hAnsi="Times New Roman" w:cs="Times New Roman"/>
          <w:szCs w:val="22"/>
        </w:rPr>
        <w:t xml:space="preserve">утвержденных постановлением Правительства Российской Федерации от 12 декабря 2015 года № 1367, </w:t>
      </w:r>
      <w:r w:rsidRPr="004214BB">
        <w:rPr>
          <w:rFonts w:ascii="Times New Roman" w:hAnsi="Times New Roman" w:cs="Times New Roman"/>
          <w:szCs w:val="22"/>
        </w:rPr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4214BB">
        <w:rPr>
          <w:rFonts w:ascii="Times New Roman" w:hAnsi="Times New Roman" w:cs="Times New Roman"/>
          <w:szCs w:val="22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нужд"», 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szCs w:val="22"/>
        </w:rPr>
        <w:t>1. </w:t>
      </w:r>
      <w:proofErr w:type="gramStart"/>
      <w:r w:rsidRPr="004214BB">
        <w:rPr>
          <w:rFonts w:ascii="Times New Roman" w:hAnsi="Times New Roman" w:cs="Times New Roman"/>
          <w:szCs w:val="22"/>
        </w:rPr>
        <w:t xml:space="preserve">Утвердить прилагаемый порядок </w:t>
      </w:r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взаимодействия при осуществлении контроля Администрации </w:t>
      </w:r>
      <w:bookmarkStart w:id="0" w:name="_GoBack"/>
      <w:r w:rsidRPr="004214BB">
        <w:rPr>
          <w:rFonts w:ascii="Times New Roman" w:hAnsi="Times New Roman" w:cs="Times New Roman"/>
          <w:szCs w:val="22"/>
        </w:rPr>
        <w:t xml:space="preserve">сельского поселения  </w:t>
      </w:r>
      <w:bookmarkEnd w:id="0"/>
      <w:proofErr w:type="spellStart"/>
      <w:r w:rsidRPr="004214BB">
        <w:rPr>
          <w:rFonts w:ascii="Times New Roman" w:hAnsi="Times New Roman" w:cs="Times New Roman"/>
          <w:szCs w:val="22"/>
        </w:rPr>
        <w:t>Сейтяковский</w:t>
      </w:r>
      <w:proofErr w:type="spellEnd"/>
      <w:r w:rsidRPr="004214BB">
        <w:rPr>
          <w:rFonts w:ascii="Times New Roman" w:hAnsi="Times New Roman" w:cs="Times New Roman"/>
          <w:szCs w:val="22"/>
        </w:rPr>
        <w:t xml:space="preserve"> сельсовет</w:t>
      </w:r>
      <w:r w:rsidRPr="004214BB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муниципального района </w:t>
      </w:r>
      <w:proofErr w:type="spellStart"/>
      <w:r w:rsidRPr="004214BB">
        <w:rPr>
          <w:rFonts w:ascii="Times New Roman" w:hAnsi="Times New Roman" w:cs="Times New Roman"/>
          <w:color w:val="000000" w:themeColor="text1"/>
          <w:szCs w:val="22"/>
        </w:rPr>
        <w:t>Балтачевский</w:t>
      </w:r>
      <w:proofErr w:type="spellEnd"/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 № 1367   (далее – Порядок).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color w:val="000000" w:themeColor="text1"/>
          <w:szCs w:val="22"/>
        </w:rPr>
        <w:t>2. Настоящее распоряжение вступает в силу в установленном 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  с размещением планов закупок на 2017 год и плановый период  2018 и 2019 годов и планов-графиков закупок на 2017 год.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color w:val="000000" w:themeColor="text1"/>
          <w:szCs w:val="22"/>
        </w:rPr>
        <w:t>Абзац шестой пункта 5 Порядка вступает в силу с момента вступления в силу нормативного правового акта уполномоченного муниципального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4214BB" w:rsidRPr="004214BB" w:rsidRDefault="004214BB" w:rsidP="004214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214BB">
        <w:rPr>
          <w:rFonts w:ascii="Times New Roman" w:hAnsi="Times New Roman" w:cs="Times New Roman"/>
          <w:color w:val="000000" w:themeColor="text1"/>
          <w:szCs w:val="22"/>
        </w:rPr>
        <w:t>3. </w:t>
      </w:r>
      <w:proofErr w:type="gramStart"/>
      <w:r w:rsidRPr="004214BB">
        <w:rPr>
          <w:rFonts w:ascii="Times New Roman" w:hAnsi="Times New Roman" w:cs="Times New Roman"/>
          <w:color w:val="000000" w:themeColor="text1"/>
          <w:szCs w:val="22"/>
        </w:rPr>
        <w:t>Контроль за</w:t>
      </w:r>
      <w:proofErr w:type="gramEnd"/>
      <w:r w:rsidRPr="004214BB">
        <w:rPr>
          <w:rFonts w:ascii="Times New Roman" w:hAnsi="Times New Roman" w:cs="Times New Roman"/>
          <w:color w:val="000000" w:themeColor="text1"/>
          <w:szCs w:val="22"/>
        </w:rPr>
        <w:t xml:space="preserve"> исполнением настоящего распоряжения оставляю за собой.</w:t>
      </w:r>
    </w:p>
    <w:p w:rsidR="00245A8A" w:rsidRPr="00E402A3" w:rsidRDefault="00245A8A" w:rsidP="004214BB">
      <w:pPr>
        <w:pStyle w:val="a7"/>
        <w:tabs>
          <w:tab w:val="left" w:pos="0"/>
          <w:tab w:val="center" w:pos="9356"/>
        </w:tabs>
        <w:rPr>
          <w:color w:val="000000" w:themeColor="text1"/>
          <w:szCs w:val="22"/>
        </w:rPr>
      </w:pPr>
    </w:p>
    <w:p w:rsidR="00245A8A" w:rsidRPr="00E402A3" w:rsidRDefault="00245A8A" w:rsidP="00245A8A">
      <w:pPr>
        <w:pStyle w:val="ConsPlusNormal"/>
        <w:jc w:val="both"/>
        <w:rPr>
          <w:color w:val="000000" w:themeColor="text1"/>
          <w:szCs w:val="22"/>
        </w:rPr>
      </w:pPr>
    </w:p>
    <w:p w:rsidR="00245A8A" w:rsidRPr="00E402A3" w:rsidRDefault="00245A8A" w:rsidP="00245A8A">
      <w:pPr>
        <w:jc w:val="both"/>
        <w:rPr>
          <w:sz w:val="22"/>
          <w:szCs w:val="22"/>
        </w:rPr>
      </w:pPr>
      <w:r w:rsidRPr="00E402A3">
        <w:rPr>
          <w:sz w:val="22"/>
          <w:szCs w:val="22"/>
        </w:rPr>
        <w:t>Г</w:t>
      </w:r>
      <w:r w:rsidRPr="00E402A3">
        <w:rPr>
          <w:spacing w:val="-5"/>
          <w:sz w:val="22"/>
          <w:szCs w:val="22"/>
        </w:rPr>
        <w:t>лава  сельского поселения</w:t>
      </w:r>
      <w:r w:rsidRPr="00E402A3">
        <w:rPr>
          <w:sz w:val="22"/>
          <w:szCs w:val="22"/>
        </w:rPr>
        <w:t xml:space="preserve"> </w:t>
      </w:r>
    </w:p>
    <w:p w:rsidR="00245A8A" w:rsidRPr="00E402A3" w:rsidRDefault="00245A8A" w:rsidP="00245A8A">
      <w:pPr>
        <w:jc w:val="both"/>
        <w:rPr>
          <w:spacing w:val="-13"/>
          <w:sz w:val="22"/>
          <w:szCs w:val="22"/>
        </w:rPr>
      </w:pPr>
      <w:proofErr w:type="spellStart"/>
      <w:r w:rsidRPr="00E402A3">
        <w:rPr>
          <w:sz w:val="22"/>
          <w:szCs w:val="22"/>
        </w:rPr>
        <w:t>Сейтяковский</w:t>
      </w:r>
      <w:proofErr w:type="spellEnd"/>
      <w:r w:rsidRPr="00E402A3">
        <w:rPr>
          <w:sz w:val="22"/>
          <w:szCs w:val="22"/>
        </w:rPr>
        <w:t xml:space="preserve"> сельсовет                      </w:t>
      </w:r>
      <w:r w:rsidRPr="00E402A3">
        <w:rPr>
          <w:sz w:val="22"/>
          <w:szCs w:val="22"/>
        </w:rPr>
        <w:tab/>
        <w:t xml:space="preserve">                                    </w:t>
      </w:r>
      <w:r w:rsidR="004214BB">
        <w:rPr>
          <w:sz w:val="22"/>
          <w:szCs w:val="22"/>
        </w:rPr>
        <w:t xml:space="preserve">             </w:t>
      </w:r>
      <w:r w:rsidRPr="00E402A3">
        <w:rPr>
          <w:sz w:val="22"/>
          <w:szCs w:val="22"/>
        </w:rPr>
        <w:t xml:space="preserve"> </w:t>
      </w:r>
      <w:r w:rsidRPr="00E402A3">
        <w:rPr>
          <w:spacing w:val="-13"/>
          <w:sz w:val="22"/>
          <w:szCs w:val="22"/>
        </w:rPr>
        <w:t xml:space="preserve"> </w:t>
      </w:r>
      <w:r w:rsidR="004214BB">
        <w:rPr>
          <w:spacing w:val="-13"/>
          <w:sz w:val="22"/>
          <w:szCs w:val="22"/>
        </w:rPr>
        <w:t xml:space="preserve">Н.Т. </w:t>
      </w:r>
      <w:proofErr w:type="spellStart"/>
      <w:r w:rsidR="004214BB">
        <w:rPr>
          <w:spacing w:val="-13"/>
          <w:sz w:val="22"/>
          <w:szCs w:val="22"/>
        </w:rPr>
        <w:t>Мифтахов</w:t>
      </w:r>
      <w:proofErr w:type="spellEnd"/>
      <w:r w:rsidR="004214BB">
        <w:rPr>
          <w:spacing w:val="-13"/>
          <w:sz w:val="22"/>
          <w:szCs w:val="22"/>
        </w:rPr>
        <w:t xml:space="preserve"> </w:t>
      </w:r>
    </w:p>
    <w:p w:rsidR="00245A8A" w:rsidRDefault="00245A8A" w:rsidP="00245A8A">
      <w:pPr>
        <w:jc w:val="both"/>
        <w:rPr>
          <w:b/>
          <w:spacing w:val="-13"/>
        </w:rPr>
      </w:pPr>
    </w:p>
    <w:p w:rsidR="00B877A3" w:rsidRDefault="00B877A3"/>
    <w:sectPr w:rsidR="00B877A3" w:rsidSect="00245A8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8A"/>
    <w:rsid w:val="00245A8A"/>
    <w:rsid w:val="004214BB"/>
    <w:rsid w:val="005834F2"/>
    <w:rsid w:val="005C51DE"/>
    <w:rsid w:val="007C1A93"/>
    <w:rsid w:val="00B877A3"/>
    <w:rsid w:val="00BB5810"/>
    <w:rsid w:val="00BE206A"/>
    <w:rsid w:val="00D847E0"/>
    <w:rsid w:val="00E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A8A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5A8A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245A8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245A8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2019-12-18T09:24:00Z</cp:lastPrinted>
  <dcterms:created xsi:type="dcterms:W3CDTF">2019-12-18T07:21:00Z</dcterms:created>
  <dcterms:modified xsi:type="dcterms:W3CDTF">2019-12-18T09:24:00Z</dcterms:modified>
</cp:coreProperties>
</file>