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38"/>
        <w:tblW w:w="9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9"/>
        <w:gridCol w:w="1561"/>
        <w:gridCol w:w="4128"/>
      </w:tblGrid>
      <w:tr w:rsidR="007E3EB8" w:rsidTr="007E3EB8">
        <w:trPr>
          <w:trHeight w:val="21"/>
        </w:trPr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E3EB8" w:rsidRDefault="007E3EB8">
            <w:pPr>
              <w:spacing w:line="276" w:lineRule="auto"/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БАШКОРТОСТАН  РЕСПУБЛИКАҺЫ</w:t>
            </w:r>
          </w:p>
          <w:p w:rsidR="007E3EB8" w:rsidRDefault="007E3EB8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7E3EB8" w:rsidRDefault="007E3EB8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7E3EB8" w:rsidRDefault="007E3EB8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7E3EB8" w:rsidRDefault="007E3EB8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7E3EB8" w:rsidRDefault="005774E3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774E3">
              <w:pict>
                <v:line id="Line 2" o:spid="_x0000_s1026" style="position:absolute;left:0;text-align:left;flip:y;z-index:251658240;visibility:visible" from="24.85pt,28.6pt" to="485.65pt,28.6pt" strokeweight="4.5pt">
                  <v:stroke linestyle="thickThin"/>
                </v:line>
              </w:pict>
            </w:r>
            <w:r w:rsidR="007E3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3EB8" w:rsidRDefault="007E3E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B8" w:rsidRDefault="007E3EB8">
            <w:pPr>
              <w:pStyle w:val="1"/>
              <w:spacing w:line="276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7E3EB8" w:rsidRDefault="007E3EB8">
            <w:pPr>
              <w:pStyle w:val="1"/>
              <w:spacing w:line="276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7E3EB8" w:rsidRDefault="007E3EB8">
            <w:pPr>
              <w:pStyle w:val="a3"/>
              <w:tabs>
                <w:tab w:val="left" w:pos="4166"/>
              </w:tabs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7E3EB8" w:rsidRDefault="007E3EB8">
            <w:pPr>
              <w:pStyle w:val="a3"/>
              <w:tabs>
                <w:tab w:val="left" w:pos="4166"/>
              </w:tabs>
              <w:spacing w:line="276" w:lineRule="auto"/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7E3EB8" w:rsidRDefault="007E3EB8">
            <w:pPr>
              <w:pStyle w:val="a3"/>
              <w:tabs>
                <w:tab w:val="left" w:pos="4166"/>
              </w:tabs>
              <w:spacing w:line="276" w:lineRule="auto"/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7E3EB8" w:rsidRDefault="007E3EB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7E3EB8" w:rsidRDefault="007E3EB8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7E3EB8" w:rsidRDefault="007E3EB8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7E3EB8" w:rsidRDefault="007E3EB8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7E3EB8" w:rsidRDefault="007E3EB8">
            <w:pPr>
              <w:spacing w:line="276" w:lineRule="auto"/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7E3EB8" w:rsidRDefault="007E3EB8">
            <w:pPr>
              <w:spacing w:line="276" w:lineRule="auto"/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7E3EB8" w:rsidTr="007E3EB8">
        <w:trPr>
          <w:trHeight w:val="331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B8" w:rsidRDefault="007E3EB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E3EB8" w:rsidRDefault="007E3EB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B8" w:rsidRDefault="007E3EB8">
            <w:pPr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7E3EB8" w:rsidRDefault="007E3EB8" w:rsidP="007E3EB8"/>
    <w:p w:rsidR="007E3EB8" w:rsidRDefault="007E3EB8" w:rsidP="007E3EB8">
      <w:pPr>
        <w:rPr>
          <w:b/>
          <w:szCs w:val="28"/>
        </w:rPr>
      </w:pPr>
      <w:r>
        <w:rPr>
          <w:b/>
          <w:szCs w:val="28"/>
        </w:rPr>
        <w:t>ҠАРАР                                                                                           РЕШЕНИЕ</w:t>
      </w:r>
    </w:p>
    <w:p w:rsidR="007E3EB8" w:rsidRDefault="007E3EB8" w:rsidP="007E3EB8">
      <w:pPr>
        <w:rPr>
          <w:szCs w:val="28"/>
        </w:rPr>
      </w:pPr>
      <w:r>
        <w:rPr>
          <w:szCs w:val="28"/>
        </w:rPr>
        <w:t xml:space="preserve">11- заседание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28 –созыва</w:t>
      </w:r>
      <w:r>
        <w:rPr>
          <w:bCs/>
          <w:szCs w:val="28"/>
        </w:rPr>
        <w:t xml:space="preserve">   </w:t>
      </w:r>
      <w:r>
        <w:rPr>
          <w:szCs w:val="28"/>
        </w:rPr>
        <w:t xml:space="preserve">  </w:t>
      </w:r>
    </w:p>
    <w:p w:rsidR="007E3EB8" w:rsidRDefault="007E3EB8" w:rsidP="007E3EB8">
      <w:pPr>
        <w:rPr>
          <w:b/>
          <w:bCs/>
          <w:sz w:val="24"/>
        </w:rPr>
      </w:pP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      </w:t>
      </w:r>
    </w:p>
    <w:p w:rsidR="007E3EB8" w:rsidRPr="00830EFD" w:rsidRDefault="007E3EB8" w:rsidP="007E3E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F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взаимодействия сельского поселения </w:t>
      </w:r>
      <w:proofErr w:type="spellStart"/>
      <w:r w:rsidRPr="00830EFD">
        <w:rPr>
          <w:rFonts w:ascii="Times New Roman" w:hAnsi="Times New Roman" w:cs="Times New Roman"/>
          <w:b/>
          <w:sz w:val="24"/>
          <w:szCs w:val="24"/>
        </w:rPr>
        <w:t>Сейтяковский</w:t>
      </w:r>
      <w:proofErr w:type="spellEnd"/>
      <w:r w:rsidRPr="00830EFD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r w:rsidRPr="00830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830EFD">
        <w:rPr>
          <w:rFonts w:ascii="Times New Roman" w:hAnsi="Times New Roman" w:cs="Times New Roman"/>
          <w:b/>
          <w:color w:val="000000"/>
          <w:sz w:val="24"/>
          <w:szCs w:val="24"/>
        </w:rPr>
        <w:t>Балтачевский</w:t>
      </w:r>
      <w:proofErr w:type="spellEnd"/>
      <w:r w:rsidRPr="00830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  <w:r w:rsidRPr="00830EFD">
        <w:rPr>
          <w:rFonts w:ascii="Times New Roman" w:hAnsi="Times New Roman" w:cs="Times New Roman"/>
          <w:b/>
          <w:sz w:val="24"/>
          <w:szCs w:val="24"/>
        </w:rPr>
        <w:t xml:space="preserve"> с организаторами добровольческой (волонтерской) деятельности и добровольческими организациями</w:t>
      </w:r>
    </w:p>
    <w:p w:rsidR="007E3EB8" w:rsidRPr="00830EFD" w:rsidRDefault="007E3EB8" w:rsidP="007E3EB8">
      <w:pPr>
        <w:ind w:firstLine="708"/>
        <w:jc w:val="center"/>
      </w:pPr>
    </w:p>
    <w:p w:rsidR="007E3EB8" w:rsidRPr="007E3EB8" w:rsidRDefault="007E3EB8" w:rsidP="007E3EB8">
      <w:pPr>
        <w:ind w:firstLine="708"/>
        <w:jc w:val="both"/>
        <w:rPr>
          <w:b/>
          <w:bCs/>
          <w:sz w:val="24"/>
        </w:rPr>
      </w:pPr>
      <w:proofErr w:type="gramStart"/>
      <w:r w:rsidRPr="007E3EB8">
        <w:rPr>
          <w:sz w:val="24"/>
        </w:rPr>
        <w:t>Руководствуясь пунктом 2 части 4 статьи 17.3 Федерального закона от 11.08.1995 №135-ФЗ «О благотворительной деятельности и добровольчестве (</w:t>
      </w:r>
      <w:proofErr w:type="spellStart"/>
      <w:r w:rsidRPr="007E3EB8">
        <w:rPr>
          <w:sz w:val="24"/>
        </w:rPr>
        <w:t>волонтерстве</w:t>
      </w:r>
      <w:proofErr w:type="spellEnd"/>
      <w:r w:rsidRPr="007E3EB8">
        <w:rPr>
          <w:sz w:val="24"/>
        </w:rPr>
        <w:t>)», решением Правительства РФ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7E3EB8">
        <w:rPr>
          <w:sz w:val="24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7E3EB8">
        <w:rPr>
          <w:bCs/>
          <w:sz w:val="24"/>
        </w:rPr>
        <w:t xml:space="preserve"> Совет сельского поселения </w:t>
      </w:r>
      <w:proofErr w:type="spellStart"/>
      <w:r w:rsidRPr="007E3EB8">
        <w:rPr>
          <w:bCs/>
          <w:sz w:val="24"/>
        </w:rPr>
        <w:t>Сейтяковский</w:t>
      </w:r>
      <w:proofErr w:type="spellEnd"/>
      <w:r w:rsidRPr="007E3EB8">
        <w:rPr>
          <w:bCs/>
          <w:sz w:val="24"/>
        </w:rPr>
        <w:t xml:space="preserve">  сельсовет </w:t>
      </w:r>
      <w:r w:rsidRPr="007E3EB8">
        <w:rPr>
          <w:b/>
          <w:sz w:val="24"/>
        </w:rPr>
        <w:t>РЕШИЛ:</w:t>
      </w:r>
    </w:p>
    <w:p w:rsidR="007E3EB8" w:rsidRPr="007E3EB8" w:rsidRDefault="007E3EB8" w:rsidP="007E3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3EB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36#P36" w:history="1">
        <w:r w:rsidRPr="007E3EB8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Порядок</w:t>
        </w:r>
      </w:hyperlink>
      <w:r w:rsidRPr="007E3EB8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7E3EB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7E3EB8"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7E3EB8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7E3EB8">
        <w:rPr>
          <w:rFonts w:ascii="Times New Roman" w:hAnsi="Times New Roman" w:cs="Times New Roman"/>
          <w:color w:val="000000"/>
          <w:sz w:val="24"/>
          <w:szCs w:val="24"/>
        </w:rPr>
        <w:t>Балтачевский</w:t>
      </w:r>
      <w:proofErr w:type="spellEnd"/>
      <w:r w:rsidRPr="007E3EB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7E3EB8">
        <w:rPr>
          <w:rFonts w:ascii="Times New Roman" w:hAnsi="Times New Roman" w:cs="Times New Roman"/>
          <w:sz w:val="24"/>
          <w:szCs w:val="24"/>
        </w:rPr>
        <w:t xml:space="preserve">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7E3EB8" w:rsidRPr="007E3EB8" w:rsidRDefault="007E3EB8" w:rsidP="007E3EB8">
      <w:pPr>
        <w:ind w:firstLine="709"/>
        <w:jc w:val="both"/>
        <w:rPr>
          <w:sz w:val="24"/>
        </w:rPr>
      </w:pPr>
      <w:r w:rsidRPr="007E3EB8">
        <w:rPr>
          <w:sz w:val="24"/>
        </w:rPr>
        <w:t xml:space="preserve">2. Настоящее решение обнародовать на информационном стенде и на официальном сайте Администрации сельского поселения </w:t>
      </w:r>
      <w:proofErr w:type="spellStart"/>
      <w:r w:rsidRPr="007E3EB8">
        <w:rPr>
          <w:sz w:val="24"/>
        </w:rPr>
        <w:t>Сейтяковский</w:t>
      </w:r>
      <w:proofErr w:type="spellEnd"/>
      <w:r w:rsidRPr="007E3EB8">
        <w:rPr>
          <w:sz w:val="24"/>
        </w:rPr>
        <w:t xml:space="preserve">  сельсовет муниципального района </w:t>
      </w:r>
      <w:proofErr w:type="spellStart"/>
      <w:r w:rsidRPr="007E3EB8">
        <w:rPr>
          <w:sz w:val="24"/>
        </w:rPr>
        <w:t>Балтачевский</w:t>
      </w:r>
      <w:proofErr w:type="spellEnd"/>
      <w:r w:rsidRPr="007E3EB8">
        <w:rPr>
          <w:sz w:val="24"/>
        </w:rPr>
        <w:t xml:space="preserve">  район Республики Башкортостан.</w:t>
      </w:r>
    </w:p>
    <w:p w:rsidR="007E3EB8" w:rsidRPr="007E3EB8" w:rsidRDefault="007E3EB8" w:rsidP="007E3EB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E3EB8">
        <w:rPr>
          <w:sz w:val="24"/>
        </w:rPr>
        <w:t xml:space="preserve">3. </w:t>
      </w:r>
      <w:proofErr w:type="gramStart"/>
      <w:r w:rsidRPr="007E3EB8">
        <w:rPr>
          <w:sz w:val="24"/>
        </w:rPr>
        <w:t>Контроль за</w:t>
      </w:r>
      <w:proofErr w:type="gramEnd"/>
      <w:r w:rsidRPr="007E3EB8">
        <w:rPr>
          <w:sz w:val="24"/>
        </w:rPr>
        <w:t xml:space="preserve"> исполнением настоящего решения возложить на постоянную комиссию Совета  </w:t>
      </w:r>
      <w:r w:rsidRPr="007E3EB8">
        <w:rPr>
          <w:bCs/>
          <w:sz w:val="24"/>
        </w:rPr>
        <w:t xml:space="preserve">сельского поселения </w:t>
      </w:r>
      <w:proofErr w:type="spellStart"/>
      <w:r w:rsidRPr="007E3EB8">
        <w:rPr>
          <w:bCs/>
          <w:sz w:val="24"/>
        </w:rPr>
        <w:t>Сейтяковский</w:t>
      </w:r>
      <w:proofErr w:type="spellEnd"/>
      <w:r w:rsidRPr="007E3EB8">
        <w:rPr>
          <w:bCs/>
          <w:sz w:val="24"/>
        </w:rPr>
        <w:t xml:space="preserve">  сельсовет</w:t>
      </w:r>
      <w:r w:rsidRPr="007E3EB8">
        <w:rPr>
          <w:sz w:val="24"/>
        </w:rPr>
        <w:t xml:space="preserve"> муниципального района </w:t>
      </w:r>
      <w:proofErr w:type="spellStart"/>
      <w:r w:rsidRPr="007E3EB8">
        <w:rPr>
          <w:sz w:val="24"/>
        </w:rPr>
        <w:t>Балтачевский</w:t>
      </w:r>
      <w:proofErr w:type="spellEnd"/>
      <w:r w:rsidRPr="007E3EB8">
        <w:rPr>
          <w:sz w:val="24"/>
        </w:rPr>
        <w:t xml:space="preserve">  район Республики Башкортостан по социально-гуманитарным вопросам.</w:t>
      </w:r>
    </w:p>
    <w:p w:rsidR="007E3EB8" w:rsidRPr="007E3EB8" w:rsidRDefault="007E3EB8" w:rsidP="007E3EB8">
      <w:pPr>
        <w:pStyle w:val="3"/>
        <w:spacing w:after="0"/>
        <w:ind w:left="0"/>
        <w:jc w:val="both"/>
        <w:rPr>
          <w:sz w:val="24"/>
          <w:szCs w:val="24"/>
        </w:rPr>
      </w:pPr>
    </w:p>
    <w:p w:rsidR="007E3EB8" w:rsidRPr="007E3EB8" w:rsidRDefault="007E3EB8" w:rsidP="007E3EB8">
      <w:pPr>
        <w:widowControl w:val="0"/>
        <w:rPr>
          <w:rFonts w:eastAsia="Courier New"/>
          <w:color w:val="000000"/>
          <w:sz w:val="24"/>
        </w:rPr>
      </w:pPr>
      <w:r w:rsidRPr="007E3EB8">
        <w:rPr>
          <w:rFonts w:eastAsia="Courier New"/>
          <w:color w:val="000000"/>
          <w:sz w:val="24"/>
        </w:rPr>
        <w:t xml:space="preserve">Глава сельского поселения </w:t>
      </w:r>
    </w:p>
    <w:p w:rsidR="007E3EB8" w:rsidRPr="007E3EB8" w:rsidRDefault="007E3EB8" w:rsidP="007E3EB8">
      <w:pPr>
        <w:widowControl w:val="0"/>
        <w:rPr>
          <w:rFonts w:eastAsia="Courier New"/>
          <w:color w:val="000000"/>
          <w:sz w:val="24"/>
        </w:rPr>
      </w:pPr>
      <w:proofErr w:type="spellStart"/>
      <w:r w:rsidRPr="007E3EB8">
        <w:rPr>
          <w:rFonts w:eastAsia="Courier New"/>
          <w:color w:val="000000"/>
          <w:sz w:val="24"/>
        </w:rPr>
        <w:t>Сейтяковский</w:t>
      </w:r>
      <w:proofErr w:type="spellEnd"/>
      <w:r w:rsidRPr="007E3EB8">
        <w:rPr>
          <w:rFonts w:eastAsia="Courier New"/>
          <w:color w:val="000000"/>
          <w:sz w:val="24"/>
        </w:rPr>
        <w:t xml:space="preserve">  сельсовет  </w:t>
      </w:r>
    </w:p>
    <w:p w:rsidR="007E3EB8" w:rsidRPr="007E3EB8" w:rsidRDefault="007E3EB8" w:rsidP="007E3EB8">
      <w:pPr>
        <w:widowControl w:val="0"/>
        <w:rPr>
          <w:rFonts w:eastAsia="Courier New"/>
          <w:color w:val="000000"/>
          <w:sz w:val="24"/>
        </w:rPr>
      </w:pPr>
      <w:r w:rsidRPr="007E3EB8">
        <w:rPr>
          <w:rFonts w:eastAsia="Courier New"/>
          <w:color w:val="000000"/>
          <w:sz w:val="24"/>
        </w:rPr>
        <w:t>муниципального района</w:t>
      </w:r>
    </w:p>
    <w:p w:rsidR="007E3EB8" w:rsidRPr="007E3EB8" w:rsidRDefault="007E3EB8" w:rsidP="007E3EB8">
      <w:pPr>
        <w:widowControl w:val="0"/>
        <w:rPr>
          <w:rFonts w:eastAsia="Courier New"/>
          <w:color w:val="000000"/>
          <w:sz w:val="24"/>
        </w:rPr>
      </w:pPr>
      <w:proofErr w:type="spellStart"/>
      <w:r w:rsidRPr="007E3EB8">
        <w:rPr>
          <w:rFonts w:eastAsia="Courier New"/>
          <w:color w:val="000000"/>
          <w:sz w:val="24"/>
        </w:rPr>
        <w:t>Балтачевский</w:t>
      </w:r>
      <w:proofErr w:type="spellEnd"/>
      <w:r w:rsidRPr="007E3EB8">
        <w:rPr>
          <w:rFonts w:eastAsia="Courier New"/>
          <w:color w:val="000000"/>
          <w:sz w:val="24"/>
        </w:rPr>
        <w:t xml:space="preserve"> район</w:t>
      </w:r>
    </w:p>
    <w:p w:rsidR="007E3EB8" w:rsidRPr="007E3EB8" w:rsidRDefault="007E3EB8" w:rsidP="007E3EB8">
      <w:pPr>
        <w:widowControl w:val="0"/>
        <w:rPr>
          <w:rFonts w:eastAsia="Courier New"/>
          <w:color w:val="000000"/>
          <w:sz w:val="24"/>
        </w:rPr>
      </w:pPr>
      <w:r w:rsidRPr="007E3EB8">
        <w:rPr>
          <w:rFonts w:eastAsia="Courier New"/>
          <w:color w:val="000000"/>
          <w:sz w:val="24"/>
        </w:rPr>
        <w:t>Республики Башкортостан</w:t>
      </w:r>
      <w:r w:rsidRPr="007E3EB8">
        <w:rPr>
          <w:rFonts w:eastAsia="Courier New"/>
          <w:color w:val="000000"/>
          <w:sz w:val="24"/>
        </w:rPr>
        <w:tab/>
      </w:r>
      <w:r w:rsidRPr="007E3EB8">
        <w:rPr>
          <w:rFonts w:eastAsia="Courier New"/>
          <w:color w:val="000000"/>
          <w:sz w:val="24"/>
        </w:rPr>
        <w:tab/>
      </w:r>
      <w:r w:rsidRPr="007E3EB8">
        <w:rPr>
          <w:rFonts w:eastAsia="Courier New"/>
          <w:color w:val="000000"/>
          <w:sz w:val="24"/>
        </w:rPr>
        <w:tab/>
      </w:r>
      <w:bookmarkStart w:id="0" w:name="_GoBack"/>
      <w:bookmarkEnd w:id="0"/>
      <w:r w:rsidRPr="007E3EB8">
        <w:rPr>
          <w:rFonts w:eastAsia="Courier New"/>
          <w:color w:val="000000"/>
          <w:sz w:val="24"/>
        </w:rPr>
        <w:t xml:space="preserve">          </w:t>
      </w:r>
      <w:proofErr w:type="spellStart"/>
      <w:r w:rsidRPr="007E3EB8">
        <w:rPr>
          <w:rFonts w:eastAsia="Courier New"/>
          <w:color w:val="000000"/>
          <w:sz w:val="24"/>
        </w:rPr>
        <w:t>Э.С.Фаюршина</w:t>
      </w:r>
      <w:proofErr w:type="spellEnd"/>
    </w:p>
    <w:p w:rsidR="007E3EB8" w:rsidRPr="007E3EB8" w:rsidRDefault="007E3EB8" w:rsidP="007E3EB8">
      <w:pPr>
        <w:widowControl w:val="0"/>
        <w:rPr>
          <w:rFonts w:eastAsia="Courier New"/>
          <w:color w:val="000000"/>
          <w:sz w:val="24"/>
        </w:rPr>
      </w:pPr>
      <w:proofErr w:type="spellStart"/>
      <w:r w:rsidRPr="007E3EB8">
        <w:rPr>
          <w:rFonts w:eastAsia="Courier New"/>
          <w:color w:val="000000"/>
          <w:sz w:val="24"/>
        </w:rPr>
        <w:t>с</w:t>
      </w:r>
      <w:proofErr w:type="gramStart"/>
      <w:r w:rsidRPr="007E3EB8">
        <w:rPr>
          <w:rFonts w:eastAsia="Courier New"/>
          <w:color w:val="000000"/>
          <w:sz w:val="24"/>
        </w:rPr>
        <w:t>.С</w:t>
      </w:r>
      <w:proofErr w:type="gramEnd"/>
      <w:r w:rsidRPr="007E3EB8">
        <w:rPr>
          <w:rFonts w:eastAsia="Courier New"/>
          <w:color w:val="000000"/>
          <w:sz w:val="24"/>
        </w:rPr>
        <w:t>ейтяково</w:t>
      </w:r>
      <w:proofErr w:type="spellEnd"/>
    </w:p>
    <w:p w:rsidR="007E3EB8" w:rsidRPr="007E3EB8" w:rsidRDefault="007E3EB8" w:rsidP="007E3EB8">
      <w:pPr>
        <w:widowControl w:val="0"/>
        <w:rPr>
          <w:rFonts w:eastAsia="Courier New"/>
          <w:color w:val="000000"/>
          <w:sz w:val="24"/>
        </w:rPr>
      </w:pPr>
      <w:r w:rsidRPr="007E3EB8">
        <w:rPr>
          <w:rFonts w:eastAsia="Courier New"/>
          <w:i/>
          <w:color w:val="000000"/>
          <w:sz w:val="24"/>
        </w:rPr>
        <w:t xml:space="preserve">26 </w:t>
      </w:r>
      <w:r w:rsidRPr="007E3EB8">
        <w:rPr>
          <w:rFonts w:eastAsia="Courier New"/>
          <w:color w:val="000000"/>
          <w:sz w:val="24"/>
        </w:rPr>
        <w:t xml:space="preserve">января 2021 года </w:t>
      </w:r>
    </w:p>
    <w:p w:rsidR="007E3EB8" w:rsidRDefault="007E3EB8" w:rsidP="007E3EB8">
      <w:pPr>
        <w:widowControl w:val="0"/>
        <w:rPr>
          <w:sz w:val="24"/>
        </w:rPr>
      </w:pPr>
      <w:r w:rsidRPr="007E3EB8">
        <w:rPr>
          <w:rFonts w:eastAsia="Courier New"/>
          <w:color w:val="000000"/>
          <w:sz w:val="24"/>
        </w:rPr>
        <w:t>№</w:t>
      </w:r>
      <w:r w:rsidR="00D877C3">
        <w:rPr>
          <w:rFonts w:eastAsia="Courier New"/>
          <w:color w:val="000000"/>
          <w:sz w:val="24"/>
        </w:rPr>
        <w:t>11/7</w:t>
      </w:r>
    </w:p>
    <w:p w:rsidR="007E3EB8" w:rsidRPr="00830EFD" w:rsidRDefault="007E3EB8" w:rsidP="007E3EB8">
      <w:pPr>
        <w:pStyle w:val="3"/>
        <w:spacing w:after="0"/>
        <w:ind w:left="0"/>
        <w:jc w:val="both"/>
        <w:rPr>
          <w:sz w:val="24"/>
          <w:szCs w:val="24"/>
        </w:rPr>
      </w:pPr>
    </w:p>
    <w:p w:rsidR="007E3EB8" w:rsidRPr="00830EFD" w:rsidRDefault="007E3EB8" w:rsidP="007E3EB8">
      <w:pPr>
        <w:pStyle w:val="3"/>
        <w:spacing w:after="0"/>
        <w:ind w:left="0"/>
        <w:jc w:val="both"/>
        <w:rPr>
          <w:sz w:val="24"/>
          <w:szCs w:val="24"/>
        </w:rPr>
      </w:pPr>
    </w:p>
    <w:p w:rsidR="007E3EB8" w:rsidRPr="00830EFD" w:rsidRDefault="007E3EB8" w:rsidP="007E3EB8">
      <w:pPr>
        <w:widowControl w:val="0"/>
        <w:ind w:left="5670"/>
        <w:rPr>
          <w:color w:val="000000"/>
        </w:rPr>
      </w:pPr>
      <w:r w:rsidRPr="00830EFD">
        <w:rPr>
          <w:color w:val="000000"/>
        </w:rPr>
        <w:lastRenderedPageBreak/>
        <w:t xml:space="preserve">Приложение </w:t>
      </w:r>
    </w:p>
    <w:p w:rsidR="007E3EB8" w:rsidRPr="00830EFD" w:rsidRDefault="007E3EB8" w:rsidP="007E3EB8">
      <w:pPr>
        <w:widowControl w:val="0"/>
        <w:ind w:left="5670"/>
        <w:rPr>
          <w:color w:val="000000"/>
        </w:rPr>
      </w:pPr>
      <w:r w:rsidRPr="00830EFD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830EFD">
        <w:rPr>
          <w:color w:val="000000"/>
        </w:rPr>
        <w:t xml:space="preserve"> решению Совета сельского поселения </w:t>
      </w:r>
      <w:proofErr w:type="spellStart"/>
      <w:r w:rsidRPr="00830EFD">
        <w:rPr>
          <w:color w:val="000000"/>
        </w:rPr>
        <w:t>Сейтяковский</w:t>
      </w:r>
      <w:proofErr w:type="spellEnd"/>
      <w:r w:rsidRPr="00830EFD">
        <w:rPr>
          <w:color w:val="000000"/>
        </w:rPr>
        <w:t xml:space="preserve">   сельсовет муниципального района </w:t>
      </w:r>
      <w:proofErr w:type="spellStart"/>
      <w:r w:rsidRPr="00830EFD">
        <w:rPr>
          <w:color w:val="000000"/>
        </w:rPr>
        <w:t>Балтачевский</w:t>
      </w:r>
      <w:proofErr w:type="spellEnd"/>
      <w:r w:rsidRPr="00830EFD">
        <w:rPr>
          <w:color w:val="000000"/>
        </w:rPr>
        <w:t xml:space="preserve"> район</w:t>
      </w:r>
    </w:p>
    <w:p w:rsidR="007E3EB8" w:rsidRPr="00830EFD" w:rsidRDefault="007E3EB8" w:rsidP="007E3EB8">
      <w:pPr>
        <w:widowControl w:val="0"/>
        <w:ind w:left="5670"/>
        <w:rPr>
          <w:color w:val="000000"/>
        </w:rPr>
      </w:pPr>
      <w:r w:rsidRPr="00830EFD">
        <w:rPr>
          <w:color w:val="000000"/>
        </w:rPr>
        <w:t xml:space="preserve">Республики Башкортостан </w:t>
      </w:r>
    </w:p>
    <w:p w:rsidR="007E3EB8" w:rsidRPr="00830EFD" w:rsidRDefault="007E3EB8" w:rsidP="007E3EB8">
      <w:pPr>
        <w:widowContro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830EFD">
        <w:rPr>
          <w:color w:val="000000"/>
        </w:rPr>
        <w:t xml:space="preserve"> </w:t>
      </w:r>
      <w:r>
        <w:rPr>
          <w:color w:val="000000"/>
        </w:rPr>
        <w:t>26 января</w:t>
      </w:r>
      <w:r w:rsidRPr="00830EFD">
        <w:rPr>
          <w:color w:val="000000"/>
        </w:rPr>
        <w:t xml:space="preserve">  2021 года</w:t>
      </w:r>
      <w:r w:rsidR="00D877C3">
        <w:rPr>
          <w:color w:val="000000"/>
        </w:rPr>
        <w:t xml:space="preserve"> № 11/7</w:t>
      </w:r>
    </w:p>
    <w:p w:rsidR="007E3EB8" w:rsidRPr="00830EFD" w:rsidRDefault="007E3EB8" w:rsidP="007E3EB8">
      <w:pPr>
        <w:widowControl w:val="0"/>
        <w:ind w:left="5670"/>
        <w:rPr>
          <w:color w:val="000000"/>
        </w:rPr>
      </w:pPr>
    </w:p>
    <w:p w:rsidR="007E3EB8" w:rsidRPr="00830EFD" w:rsidRDefault="007E3EB8" w:rsidP="007E3E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E3EB8" w:rsidRPr="00830EFD" w:rsidRDefault="007E3EB8" w:rsidP="007E3EB8">
      <w:pPr>
        <w:widowControl w:val="0"/>
        <w:jc w:val="center"/>
        <w:rPr>
          <w:b/>
        </w:rPr>
      </w:pPr>
      <w:r w:rsidRPr="00830EFD">
        <w:rPr>
          <w:b/>
        </w:rPr>
        <w:t xml:space="preserve">взаимодействия сельского поселения </w:t>
      </w:r>
      <w:proofErr w:type="spellStart"/>
      <w:r w:rsidRPr="00830EFD">
        <w:rPr>
          <w:b/>
        </w:rPr>
        <w:t>Сейтяковский</w:t>
      </w:r>
      <w:proofErr w:type="spellEnd"/>
      <w:r w:rsidRPr="00830EFD">
        <w:rPr>
          <w:b/>
        </w:rPr>
        <w:t xml:space="preserve">  сельсовет</w:t>
      </w:r>
      <w:r w:rsidRPr="00830EFD">
        <w:rPr>
          <w:b/>
          <w:color w:val="000000"/>
        </w:rPr>
        <w:t xml:space="preserve"> муниципального района </w:t>
      </w:r>
      <w:proofErr w:type="spellStart"/>
      <w:r w:rsidRPr="00830EFD">
        <w:rPr>
          <w:b/>
          <w:color w:val="000000"/>
        </w:rPr>
        <w:t>Балтачевский</w:t>
      </w:r>
      <w:proofErr w:type="spellEnd"/>
      <w:r w:rsidRPr="00830EFD">
        <w:rPr>
          <w:b/>
          <w:color w:val="000000"/>
        </w:rPr>
        <w:t xml:space="preserve"> район Республики Башкортостан</w:t>
      </w:r>
      <w:r w:rsidRPr="00830EFD">
        <w:rPr>
          <w:b/>
        </w:rPr>
        <w:t xml:space="preserve"> с организаторами добровольческой (волонтерской) деятельности и добровольческими (волонтерскими) организациями</w:t>
      </w:r>
    </w:p>
    <w:p w:rsidR="007E3EB8" w:rsidRPr="00830EFD" w:rsidRDefault="007E3EB8" w:rsidP="007E3E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B8" w:rsidRPr="00830EFD" w:rsidRDefault="007E3EB8" w:rsidP="007E3E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EF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 xml:space="preserve">1.1. </w:t>
      </w:r>
      <w:proofErr w:type="gramStart"/>
      <w:r w:rsidRPr="00830EFD">
        <w:t>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№135-ФЗ «О благотворительной деятельности и добровольчестве (</w:t>
      </w:r>
      <w:proofErr w:type="spellStart"/>
      <w:r w:rsidRPr="00830EFD">
        <w:t>волонтерстве</w:t>
      </w:r>
      <w:proofErr w:type="spellEnd"/>
      <w:r w:rsidRPr="00830EFD">
        <w:t>)»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№135-ФЗ «О благотворительной деятельности и добровольчестве (</w:t>
      </w:r>
      <w:proofErr w:type="spellStart"/>
      <w:r w:rsidRPr="00830EFD">
        <w:t>волонтерстве</w:t>
      </w:r>
      <w:proofErr w:type="spellEnd"/>
      <w:r w:rsidRPr="00830EFD">
        <w:t>)».</w:t>
      </w:r>
    </w:p>
    <w:p w:rsidR="007E3EB8" w:rsidRPr="00830EFD" w:rsidRDefault="007E3EB8" w:rsidP="007E3EB8">
      <w:pPr>
        <w:autoSpaceDE w:val="0"/>
        <w:autoSpaceDN w:val="0"/>
        <w:adjustRightInd w:val="0"/>
        <w:jc w:val="center"/>
      </w:pPr>
    </w:p>
    <w:p w:rsidR="007E3EB8" w:rsidRPr="00830EFD" w:rsidRDefault="007E3EB8" w:rsidP="007E3EB8">
      <w:pPr>
        <w:autoSpaceDE w:val="0"/>
        <w:autoSpaceDN w:val="0"/>
        <w:adjustRightInd w:val="0"/>
        <w:jc w:val="center"/>
        <w:rPr>
          <w:b/>
        </w:rPr>
      </w:pPr>
      <w:r w:rsidRPr="00830EFD">
        <w:rPr>
          <w:b/>
        </w:rPr>
        <w:t>2. Организация взаимодействия органа местного самоуправления и организатора добровольческой (волонтерской) деятельности.</w:t>
      </w:r>
    </w:p>
    <w:p w:rsidR="007E3EB8" w:rsidRPr="00830EFD" w:rsidRDefault="007E3EB8" w:rsidP="007E3EB8">
      <w:pPr>
        <w:jc w:val="both"/>
      </w:pPr>
      <w:r w:rsidRPr="00830EFD"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7E3EB8" w:rsidRPr="00830EFD" w:rsidRDefault="007E3EB8" w:rsidP="007E3EB8">
      <w:pPr>
        <w:jc w:val="both"/>
      </w:pPr>
      <w:r w:rsidRPr="00830EFD"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E3EB8" w:rsidRPr="00830EFD" w:rsidRDefault="007E3EB8" w:rsidP="007E3EB8">
      <w:pPr>
        <w:autoSpaceDE w:val="0"/>
        <w:autoSpaceDN w:val="0"/>
        <w:adjustRightInd w:val="0"/>
        <w:ind w:firstLine="720"/>
        <w:jc w:val="both"/>
      </w:pPr>
      <w:r w:rsidRPr="00830EFD">
        <w:t>а) фамилия, имя, отчество (при наличии), если организатором добровольческой деятельности является физическое лицо;</w:t>
      </w:r>
    </w:p>
    <w:p w:rsidR="007E3EB8" w:rsidRPr="00830EFD" w:rsidRDefault="007E3EB8" w:rsidP="007E3EB8">
      <w:pPr>
        <w:autoSpaceDE w:val="0"/>
        <w:autoSpaceDN w:val="0"/>
        <w:adjustRightInd w:val="0"/>
        <w:ind w:firstLine="720"/>
        <w:jc w:val="both"/>
      </w:pPr>
      <w:r w:rsidRPr="00830EFD"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E3EB8" w:rsidRPr="00830EFD" w:rsidRDefault="007E3EB8" w:rsidP="007E3EB8">
      <w:pPr>
        <w:autoSpaceDE w:val="0"/>
        <w:autoSpaceDN w:val="0"/>
        <w:adjustRightInd w:val="0"/>
        <w:ind w:firstLine="720"/>
        <w:jc w:val="both"/>
      </w:pPr>
      <w:r w:rsidRPr="00830EFD">
        <w:t>в) государственный регистрационный номер, содержащийся в Едином государственном реестре юридических лиц;</w:t>
      </w:r>
    </w:p>
    <w:p w:rsidR="007E3EB8" w:rsidRPr="00830EFD" w:rsidRDefault="007E3EB8" w:rsidP="007E3EB8">
      <w:pPr>
        <w:autoSpaceDE w:val="0"/>
        <w:autoSpaceDN w:val="0"/>
        <w:adjustRightInd w:val="0"/>
        <w:ind w:firstLine="720"/>
        <w:jc w:val="both"/>
      </w:pPr>
      <w:r w:rsidRPr="00830EFD"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7E3EB8" w:rsidRPr="00830EFD" w:rsidRDefault="007E3EB8" w:rsidP="007E3EB8">
      <w:pPr>
        <w:autoSpaceDE w:val="0"/>
        <w:autoSpaceDN w:val="0"/>
        <w:adjustRightInd w:val="0"/>
        <w:ind w:firstLine="720"/>
        <w:jc w:val="both"/>
      </w:pPr>
      <w:proofErr w:type="spellStart"/>
      <w:r w:rsidRPr="00830EFD">
        <w:t>д</w:t>
      </w:r>
      <w:proofErr w:type="spellEnd"/>
      <w:r w:rsidRPr="00830EFD"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30EFD">
        <w:t>волонтерства</w:t>
      </w:r>
      <w:proofErr w:type="spellEnd"/>
      <w:r w:rsidRPr="00830EFD">
        <w:t>) (при наличии);</w:t>
      </w:r>
    </w:p>
    <w:p w:rsidR="007E3EB8" w:rsidRPr="00830EFD" w:rsidRDefault="007E3EB8" w:rsidP="007E3EB8">
      <w:pPr>
        <w:autoSpaceDE w:val="0"/>
        <w:autoSpaceDN w:val="0"/>
        <w:adjustRightInd w:val="0"/>
        <w:ind w:firstLine="720"/>
        <w:jc w:val="both"/>
      </w:pPr>
      <w:proofErr w:type="gramStart"/>
      <w:r w:rsidRPr="00830EFD"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6" w:history="1">
        <w:r w:rsidRPr="007E3EB8">
          <w:rPr>
            <w:rStyle w:val="a7"/>
            <w:color w:val="000000"/>
            <w:sz w:val="24"/>
            <w:lang w:val="ru-RU"/>
          </w:rPr>
          <w:t>пунктом 1 статьи 2</w:t>
        </w:r>
      </w:hyperlink>
      <w:r w:rsidRPr="00830EFD">
        <w:t xml:space="preserve"> Федерального закона «О благотворительной деятельности и добровольчестве (</w:t>
      </w:r>
      <w:proofErr w:type="spellStart"/>
      <w:r w:rsidRPr="00830EFD">
        <w:t>волонтерстве</w:t>
      </w:r>
      <w:proofErr w:type="spellEnd"/>
      <w:r w:rsidRPr="00830EFD"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830EFD">
        <w:t>, добровольческой организации и иных требований, установленных законодательством Российской Федерации.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2.3. Органы местного самоуправления сельсовета,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а) о принятии предложения;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2.4. Органы местного самоуправления сельсовета,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E3EB8" w:rsidRPr="00830EFD" w:rsidRDefault="007E3EB8" w:rsidP="007E3EB8">
      <w:pPr>
        <w:jc w:val="both"/>
      </w:pPr>
      <w:r w:rsidRPr="00830EFD">
        <w:tab/>
        <w:t>2.5. В случае принятия предложения, органы местного самоуправления сельсовета,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E3EB8" w:rsidRPr="00830EFD" w:rsidRDefault="007E3EB8" w:rsidP="007E3EB8">
      <w:pPr>
        <w:jc w:val="both"/>
      </w:pPr>
      <w:r w:rsidRPr="00830EFD"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E3EB8" w:rsidRPr="00830EFD" w:rsidRDefault="007E3EB8" w:rsidP="007E3EB8">
      <w:pPr>
        <w:jc w:val="both"/>
      </w:pPr>
      <w:r w:rsidRPr="00830EFD">
        <w:lastRenderedPageBreak/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7E3EB8" w:rsidRPr="00830EFD" w:rsidRDefault="007E3EB8" w:rsidP="007E3EB8">
      <w:pPr>
        <w:jc w:val="both"/>
      </w:pPr>
      <w:r w:rsidRPr="00830EFD"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E3EB8" w:rsidRPr="00830EFD" w:rsidRDefault="007E3EB8" w:rsidP="007E3EB8">
      <w:pPr>
        <w:jc w:val="both"/>
      </w:pPr>
      <w:r w:rsidRPr="00830EFD">
        <w:tab/>
        <w:t>г) о порядке и сроках рассмотрения (урегулирования) разногласий, возникающих в ходе взаимодействия сторон;</w:t>
      </w:r>
    </w:p>
    <w:p w:rsidR="007E3EB8" w:rsidRPr="00830EFD" w:rsidRDefault="007E3EB8" w:rsidP="007E3EB8">
      <w:pPr>
        <w:jc w:val="both"/>
      </w:pPr>
      <w:r w:rsidRPr="00830EFD">
        <w:tab/>
      </w:r>
      <w:proofErr w:type="spellStart"/>
      <w:r w:rsidRPr="00830EFD">
        <w:t>д</w:t>
      </w:r>
      <w:proofErr w:type="spellEnd"/>
      <w:r w:rsidRPr="00830EFD">
        <w:t>) о сроке осуществления добровольческой деятельности и основаниях для досрочного прекращения ее осуществления;</w:t>
      </w:r>
    </w:p>
    <w:p w:rsidR="007E3EB8" w:rsidRPr="00830EFD" w:rsidRDefault="007E3EB8" w:rsidP="007E3EB8">
      <w:pPr>
        <w:jc w:val="both"/>
      </w:pPr>
      <w:r w:rsidRPr="00830EFD">
        <w:tab/>
        <w:t>е) об иных условиях осуществления добровольческой деятельности.</w:t>
      </w:r>
    </w:p>
    <w:p w:rsidR="007E3EB8" w:rsidRPr="00830EFD" w:rsidRDefault="007E3EB8" w:rsidP="007E3EB8">
      <w:pPr>
        <w:autoSpaceDE w:val="0"/>
        <w:autoSpaceDN w:val="0"/>
        <w:adjustRightInd w:val="0"/>
        <w:ind w:firstLine="540"/>
        <w:jc w:val="both"/>
      </w:pPr>
      <w:r w:rsidRPr="00830EFD"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830EFD">
        <w:tab/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б) условия осуществления добровольческой деятельности;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</w:r>
      <w:proofErr w:type="spellStart"/>
      <w:r w:rsidRPr="00830EFD">
        <w:t>д</w:t>
      </w:r>
      <w:proofErr w:type="spellEnd"/>
      <w:r w:rsidRPr="00830EFD">
        <w:t xml:space="preserve">) возможность предоставления органом местного самоуправления, учреждением и (или) организацией мер поддержки, предусмотренных Федеральным </w:t>
      </w:r>
      <w:hyperlink r:id="rId7" w:history="1">
        <w:r w:rsidRPr="007E3EB8">
          <w:rPr>
            <w:rStyle w:val="a7"/>
            <w:sz w:val="24"/>
            <w:lang w:val="ru-RU"/>
          </w:rPr>
          <w:t>законом</w:t>
        </w:r>
      </w:hyperlink>
      <w:r w:rsidRPr="00830EFD">
        <w:t>, помещений и необходимого оборудования;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30EFD">
        <w:t>волонтерства</w:t>
      </w:r>
      <w:proofErr w:type="spellEnd"/>
      <w:r w:rsidRPr="00830EFD">
        <w:t>);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</w:r>
      <w:proofErr w:type="spellStart"/>
      <w:r w:rsidRPr="00830EFD">
        <w:t>з</w:t>
      </w:r>
      <w:proofErr w:type="spellEnd"/>
      <w:r w:rsidRPr="00830EFD">
        <w:t xml:space="preserve">) обязанность организатора добровольческой деятельности, добровольческой организации информировать добровольцев о </w:t>
      </w:r>
      <w:r w:rsidRPr="00830EFD">
        <w:lastRenderedPageBreak/>
        <w:t>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и) иные положения, не противоречащие законодательству Российской Федерации.</w:t>
      </w:r>
    </w:p>
    <w:p w:rsidR="007E3EB8" w:rsidRPr="00830EFD" w:rsidRDefault="007E3EB8" w:rsidP="007E3EB8">
      <w:pPr>
        <w:autoSpaceDE w:val="0"/>
        <w:autoSpaceDN w:val="0"/>
        <w:adjustRightInd w:val="0"/>
        <w:ind w:firstLine="709"/>
        <w:jc w:val="both"/>
      </w:pPr>
      <w:r w:rsidRPr="00830EFD"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7E3EB8" w:rsidRPr="00830EFD" w:rsidRDefault="007E3EB8" w:rsidP="007E3EB8">
      <w:pPr>
        <w:autoSpaceDE w:val="0"/>
        <w:autoSpaceDN w:val="0"/>
        <w:adjustRightInd w:val="0"/>
        <w:ind w:firstLine="708"/>
        <w:jc w:val="both"/>
      </w:pPr>
      <w:r w:rsidRPr="00830EFD"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7E3EB8" w:rsidRPr="00830EFD" w:rsidRDefault="007E3EB8" w:rsidP="007E3EB8">
      <w:pPr>
        <w:ind w:firstLine="720"/>
        <w:jc w:val="center"/>
      </w:pPr>
    </w:p>
    <w:p w:rsidR="007E3EB8" w:rsidRPr="00830EFD" w:rsidRDefault="007E3EB8" w:rsidP="007E3EB8">
      <w:pPr>
        <w:ind w:firstLine="720"/>
        <w:jc w:val="center"/>
        <w:rPr>
          <w:b/>
        </w:rPr>
      </w:pPr>
      <w:r w:rsidRPr="00830EFD">
        <w:rPr>
          <w:b/>
        </w:rPr>
        <w:t>3.  Права и обязанности организатора добровольческой (волонтерской) деятельности.</w:t>
      </w:r>
    </w:p>
    <w:p w:rsidR="007E3EB8" w:rsidRPr="00830EFD" w:rsidRDefault="007E3EB8" w:rsidP="007E3EB8">
      <w:pPr>
        <w:ind w:firstLine="720"/>
        <w:jc w:val="both"/>
      </w:pPr>
      <w:r w:rsidRPr="00830EFD"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 xml:space="preserve">2) осуществлять взаимодействие с органами местного самоуправления, государственными и муниципальными учреждениями и иными </w:t>
      </w:r>
      <w:r w:rsidRPr="00830EFD">
        <w:lastRenderedPageBreak/>
        <w:t>организациями в порядке, установленном законодательством Российской Федерации;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830EFD">
        <w:t>волонтерства</w:t>
      </w:r>
      <w:proofErr w:type="spellEnd"/>
      <w:r w:rsidRPr="00830EFD">
        <w:t>), создаваемых при органах местного самоуправления;</w:t>
      </w:r>
    </w:p>
    <w:p w:rsidR="007E3EB8" w:rsidRPr="00830EFD" w:rsidRDefault="007E3EB8" w:rsidP="007E3EB8">
      <w:pPr>
        <w:autoSpaceDE w:val="0"/>
        <w:autoSpaceDN w:val="0"/>
        <w:adjustRightInd w:val="0"/>
        <w:jc w:val="both"/>
      </w:pPr>
      <w:r w:rsidRPr="00830EFD"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7E3EB8" w:rsidRPr="00830EFD" w:rsidRDefault="007E3EB8" w:rsidP="007E3EB8">
      <w:pPr>
        <w:jc w:val="both"/>
      </w:pPr>
      <w:r w:rsidRPr="00830EFD">
        <w:tab/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830EFD">
        <w:t>волонтерстве</w:t>
      </w:r>
      <w:proofErr w:type="spellEnd"/>
      <w:r w:rsidRPr="00830EFD">
        <w:t>)».</w:t>
      </w:r>
    </w:p>
    <w:p w:rsidR="007E3EB8" w:rsidRPr="00830EFD" w:rsidRDefault="007E3EB8" w:rsidP="007E3EB8">
      <w:pPr>
        <w:autoSpaceDE w:val="0"/>
        <w:autoSpaceDN w:val="0"/>
        <w:adjustRightInd w:val="0"/>
        <w:ind w:firstLine="540"/>
        <w:jc w:val="both"/>
      </w:pPr>
      <w:r w:rsidRPr="00830EFD">
        <w:tab/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830EFD">
        <w:t>волонтерстве</w:t>
      </w:r>
      <w:proofErr w:type="spellEnd"/>
      <w:r w:rsidRPr="00830EFD"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7E3EB8" w:rsidRPr="00830EFD" w:rsidRDefault="007E3EB8" w:rsidP="007E3EB8"/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B8"/>
    <w:rsid w:val="005774E3"/>
    <w:rsid w:val="005C51DE"/>
    <w:rsid w:val="007E3EB8"/>
    <w:rsid w:val="009121C0"/>
    <w:rsid w:val="00B877A3"/>
    <w:rsid w:val="00BB5810"/>
    <w:rsid w:val="00BE206A"/>
    <w:rsid w:val="00C86BE2"/>
    <w:rsid w:val="00D847E0"/>
    <w:rsid w:val="00D877C3"/>
    <w:rsid w:val="00D92FE9"/>
    <w:rsid w:val="00F5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EB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EB8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unhideWhenUsed/>
    <w:rsid w:val="007E3EB8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7E3EB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B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E3E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3E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E3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7E3EB8"/>
    <w:rPr>
      <w:b/>
      <w:color w:val="0000FF"/>
      <w:sz w:val="28"/>
      <w:szCs w:val="28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7F850DC9666A9DB46943DC32A7729F90ACC65750DA101D7110EAEBDECB400E91D4C1AEDE1BF6A3DAE81B0451BEEEB95F5F238G8d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7FF2D269397F01A16969439953C63E141F719CCD25B82DA355007A91AC9C2BAD9A16ABB5C7AC8A929899BD58CDD5B5C23BAD0NCY5Q" TargetMode="External"/><Relationship Id="rId5" Type="http://schemas.openxmlformats.org/officeDocument/2006/relationships/hyperlink" Target="file:///C:\Documents%20and%20Settings\POMOSHNIK\&#1052;&#1086;&#1080;%20&#1076;&#1086;&#1082;&#1091;&#1084;&#1077;&#1085;&#1090;&#1099;\Downloads\vzaimodejstvie-s-volonterami%20(2)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2118</Words>
  <Characters>12078</Characters>
  <Application>Microsoft Office Word</Application>
  <DocSecurity>0</DocSecurity>
  <Lines>100</Lines>
  <Paragraphs>28</Paragraphs>
  <ScaleCrop>false</ScaleCrop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2021-01-29T11:15:00Z</cp:lastPrinted>
  <dcterms:created xsi:type="dcterms:W3CDTF">2021-01-29T05:49:00Z</dcterms:created>
  <dcterms:modified xsi:type="dcterms:W3CDTF">2021-01-29T11:15:00Z</dcterms:modified>
</cp:coreProperties>
</file>