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7" w:rsidRPr="00F70AAF" w:rsidRDefault="000D1707" w:rsidP="000D17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ПАСПОРТ</w:t>
      </w:r>
    </w:p>
    <w:p w:rsidR="000D1707" w:rsidRPr="00F70AAF" w:rsidRDefault="000D1707" w:rsidP="000D1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 </w:t>
      </w:r>
      <w:proofErr w:type="spellStart"/>
      <w:r w:rsidR="00DB086C"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Сейтяковский</w:t>
      </w:r>
      <w:proofErr w:type="spellEnd"/>
      <w:r w:rsidR="00DB086C"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  муниципального района</w:t>
      </w: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Балтачевский</w:t>
      </w:r>
      <w:proofErr w:type="spellEnd"/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образования: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Сейтяковский</w:t>
      </w:r>
      <w:proofErr w:type="spellEnd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главы  сельского поселения:  </w:t>
      </w:r>
      <w:proofErr w:type="spellStart"/>
      <w:r w:rsidR="00DB086C"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Фаюршина</w:t>
      </w:r>
      <w:proofErr w:type="spellEnd"/>
      <w:r w:rsidR="00DB086C"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B086C"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Эльза</w:t>
      </w:r>
      <w:proofErr w:type="spellEnd"/>
      <w:r w:rsidR="00DB086C"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B086C"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Сименовна</w:t>
      </w:r>
      <w:proofErr w:type="spellEnd"/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муниципальн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образования, телефон: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452984</w:t>
      </w: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Башкортостан, </w:t>
      </w:r>
      <w:proofErr w:type="spellStart"/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тачевский</w:t>
      </w:r>
      <w:proofErr w:type="spellEnd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ейтяково</w:t>
      </w:r>
      <w:proofErr w:type="spellEnd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27</w:t>
      </w: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(3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4753) 2-45-70, 2-45-66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муниципального образования: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сельского поселения.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6C" w:rsidRPr="00F70AAF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 </w:t>
      </w:r>
      <w:proofErr w:type="spellStart"/>
      <w:r w:rsidR="00DB086C" w:rsidRPr="00F70AAF">
        <w:rPr>
          <w:rFonts w:ascii="Times New Roman" w:hAnsi="Times New Roman" w:cs="Times New Roman"/>
          <w:color w:val="000000"/>
          <w:sz w:val="28"/>
          <w:szCs w:val="28"/>
        </w:rPr>
        <w:t>Сейтяковский</w:t>
      </w:r>
      <w:proofErr w:type="spellEnd"/>
      <w:r w:rsidR="00DB086C" w:rsidRPr="00F70AA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образован «03» февраля </w:t>
      </w:r>
      <w:smartTag w:uri="urn:schemas-microsoft-com:office:smarttags" w:element="metricconverter">
        <w:smartTagPr>
          <w:attr w:name="ProductID" w:val="1935 г"/>
        </w:smartTagPr>
        <w:r w:rsidR="00DB086C" w:rsidRPr="00F70AAF">
          <w:rPr>
            <w:rFonts w:ascii="Times New Roman" w:hAnsi="Times New Roman" w:cs="Times New Roman"/>
            <w:color w:val="000000"/>
            <w:sz w:val="28"/>
            <w:szCs w:val="28"/>
          </w:rPr>
          <w:t>1935 г</w:t>
        </w:r>
      </w:smartTag>
      <w:r w:rsidR="00DB086C" w:rsidRPr="00F70A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включае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следующие населенные пункты: </w:t>
      </w:r>
      <w:proofErr w:type="spellStart"/>
      <w:r w:rsid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0AAF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</w:t>
      </w:r>
      <w:r w:rsid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яково</w:t>
      </w:r>
      <w:proofErr w:type="spellEnd"/>
      <w:r w:rsid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тароямурзино,д.Стародюртюкеево,д.Новодюртюкеево,д.Чурапаново</w:t>
      </w:r>
      <w:proofErr w:type="spellEnd"/>
      <w:r w:rsidR="00DB08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86C" w:rsidRPr="00F70AAF" w:rsidRDefault="00DB086C" w:rsidP="00DB086C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70AAF">
        <w:rPr>
          <w:rFonts w:ascii="Times New Roman" w:hAnsi="Times New Roman" w:cs="Times New Roman"/>
          <w:color w:val="000000"/>
          <w:sz w:val="28"/>
          <w:szCs w:val="28"/>
        </w:rPr>
        <w:t>Территория сельского поселения составляет  9253 га</w:t>
      </w:r>
    </w:p>
    <w:p w:rsidR="000D1707" w:rsidRPr="00F70AAF" w:rsidRDefault="00DB086C" w:rsidP="00DB0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занятые с/</w:t>
      </w:r>
      <w:proofErr w:type="spellStart"/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  </w:t>
      </w: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 –         4947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земли садовых обществ и огородо</w:t>
      </w: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              –         343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земли под сельскохозяйственные</w:t>
      </w:r>
      <w:r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угодья           –         </w:t>
      </w:r>
      <w:r w:rsidR="00F364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4947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земли под существующей застр</w:t>
      </w:r>
      <w:r w:rsidR="00F364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ойкой               –        19,594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пастбища                                                      –         1254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сенокосы                                                      –         145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пашни                                                           –         4023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кладбища                                  </w:t>
      </w:r>
      <w:r w:rsidR="00F364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–         14,084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водой                                   </w:t>
      </w:r>
      <w:r w:rsidR="00F364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–         86,4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(га)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лесами                                  </w:t>
      </w:r>
      <w:r w:rsidR="00F3646C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–         3594</w:t>
      </w:r>
      <w:r w:rsidR="000D1707" w:rsidRPr="00F7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(га)</w:t>
      </w:r>
      <w:proofErr w:type="gramEnd"/>
    </w:p>
    <w:p w:rsidR="00F3646C" w:rsidRPr="00F70AAF" w:rsidRDefault="00F3646C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численности постоянно проживающего населения на территории сельского поселения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6"/>
        <w:gridCol w:w="3069"/>
      </w:tblGrid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(чел)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 проживающего населения,  всего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E2455E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трудоспособного возраста, всего: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E2455E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 них: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в возрасте от 16 до 30 лет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455E"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возраста  от 30 до 45 лет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2455E"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45 до 60 лет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E2455E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граждан старше  60 лет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55E"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пенсионеров по старости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E2455E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выслуге лет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E2455E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с детства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1 группы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2 группы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3 группы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E2455E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до 16 лет*    всего</w:t>
            </w:r>
          </w:p>
        </w:tc>
        <w:tc>
          <w:tcPr>
            <w:tcW w:w="1600" w:type="pct"/>
            <w:vAlign w:val="center"/>
            <w:hideMark/>
          </w:tcPr>
          <w:p w:rsidR="000D1707" w:rsidRPr="00F70AAF" w:rsidRDefault="00E2455E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07" w:rsidRPr="00F70AAF" w:rsidTr="00487889">
        <w:trPr>
          <w:trHeight w:val="137"/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707" w:rsidRPr="00F70AAF" w:rsidTr="000D1707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1707" w:rsidRPr="00F70AAF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 населения по категориям занятости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3"/>
        <w:gridCol w:w="4532"/>
      </w:tblGrid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занятости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 (чел).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бюджетной сферы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сельском хозяйстве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промышленности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F70AAF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строительной сферы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F70AAF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других отраслей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индивидуальных предпринимателей и КФХ</w:t>
            </w: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Численность работников состоящих в </w:t>
            </w: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трудовых отношениях с ИП и КФХ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487889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0D1707" w:rsidRPr="00F70AAF" w:rsidRDefault="000D1707" w:rsidP="000D1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граждан занятых в ЛПХ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граждан работающих вахтовым методом за пределами сельского поселения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граждан не занятых ведением личного подсобного хозяйства, и не состоящих в трудовых отношениях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D1707" w:rsidRPr="00F70AAF" w:rsidTr="000D1707">
        <w:trPr>
          <w:tblCellSpacing w:w="15" w:type="dxa"/>
        </w:trPr>
        <w:tc>
          <w:tcPr>
            <w:tcW w:w="25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студентов начального, среднего и высшего профессионального образования проходящих очный курс обучения</w:t>
            </w:r>
          </w:p>
        </w:tc>
        <w:tc>
          <w:tcPr>
            <w:tcW w:w="2350" w:type="pct"/>
            <w:vAlign w:val="center"/>
            <w:hideMark/>
          </w:tcPr>
          <w:p w:rsidR="000D1707" w:rsidRPr="00F70AAF" w:rsidRDefault="000D1707" w:rsidP="000D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B877A3" w:rsidRPr="00F70AAF" w:rsidRDefault="00B877A3">
      <w:pPr>
        <w:rPr>
          <w:rFonts w:ascii="Times New Roman" w:hAnsi="Times New Roman" w:cs="Times New Roman"/>
          <w:sz w:val="28"/>
          <w:szCs w:val="28"/>
        </w:rPr>
      </w:pPr>
    </w:p>
    <w:sectPr w:rsidR="00B877A3" w:rsidRPr="00F70AAF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1707"/>
    <w:rsid w:val="000D1707"/>
    <w:rsid w:val="003B61A8"/>
    <w:rsid w:val="00487889"/>
    <w:rsid w:val="0053720F"/>
    <w:rsid w:val="005C51DE"/>
    <w:rsid w:val="006D524D"/>
    <w:rsid w:val="00865EF4"/>
    <w:rsid w:val="009D3123"/>
    <w:rsid w:val="00B877A3"/>
    <w:rsid w:val="00BB5810"/>
    <w:rsid w:val="00BE206A"/>
    <w:rsid w:val="00CE6CBE"/>
    <w:rsid w:val="00D847E0"/>
    <w:rsid w:val="00D92FE9"/>
    <w:rsid w:val="00DB086C"/>
    <w:rsid w:val="00E2455E"/>
    <w:rsid w:val="00E970B0"/>
    <w:rsid w:val="00F3646C"/>
    <w:rsid w:val="00F7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paragraph" w:styleId="1">
    <w:name w:val="heading 1"/>
    <w:basedOn w:val="a"/>
    <w:link w:val="10"/>
    <w:uiPriority w:val="9"/>
    <w:qFormat/>
    <w:rsid w:val="000D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1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D17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1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2021-08-11T10:56:00Z</cp:lastPrinted>
  <dcterms:created xsi:type="dcterms:W3CDTF">2021-08-10T06:25:00Z</dcterms:created>
  <dcterms:modified xsi:type="dcterms:W3CDTF">2021-08-16T05:17:00Z</dcterms:modified>
</cp:coreProperties>
</file>