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F8" w:rsidRDefault="00DE7AF8" w:rsidP="00DE7AF8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DE7AF8" w:rsidRPr="002B7742" w:rsidRDefault="00DE7AF8" w:rsidP="00DE7AF8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2B7742">
        <w:rPr>
          <w:sz w:val="28"/>
          <w:szCs w:val="28"/>
        </w:rPr>
        <w:t>Заключение</w:t>
      </w:r>
    </w:p>
    <w:p w:rsidR="00DE7AF8" w:rsidRPr="002B7742" w:rsidRDefault="00DE7AF8" w:rsidP="00DE7AF8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2B7742">
        <w:rPr>
          <w:sz w:val="28"/>
          <w:szCs w:val="28"/>
        </w:rPr>
        <w:t xml:space="preserve">Постоянной комиссии по бюджету, налогам, вопросам муниципальной собственности и по социально-гуманитарным вопросам Совета 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 w:rsidRPr="002B7742">
        <w:rPr>
          <w:sz w:val="28"/>
          <w:szCs w:val="28"/>
        </w:rPr>
        <w:t xml:space="preserve"> сельсовет муниципального района  </w:t>
      </w:r>
      <w:proofErr w:type="spellStart"/>
      <w:r w:rsidRPr="002B7742">
        <w:rPr>
          <w:sz w:val="28"/>
          <w:szCs w:val="28"/>
        </w:rPr>
        <w:t>Балтачевский</w:t>
      </w:r>
      <w:proofErr w:type="spellEnd"/>
      <w:r w:rsidRPr="002B7742">
        <w:rPr>
          <w:sz w:val="28"/>
          <w:szCs w:val="28"/>
        </w:rPr>
        <w:t xml:space="preserve"> район Республики Башкортостан о результатах внешней проверки годового отчета об исполнении бюджета 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 w:rsidRPr="002B7742">
        <w:rPr>
          <w:sz w:val="28"/>
          <w:szCs w:val="28"/>
        </w:rPr>
        <w:t xml:space="preserve"> сельсовет муниципального района </w:t>
      </w:r>
      <w:proofErr w:type="spellStart"/>
      <w:r w:rsidRPr="002B7742">
        <w:rPr>
          <w:sz w:val="28"/>
          <w:szCs w:val="28"/>
        </w:rPr>
        <w:t>Балтачевский</w:t>
      </w:r>
      <w:proofErr w:type="spellEnd"/>
      <w:r w:rsidRPr="002B7742">
        <w:rPr>
          <w:sz w:val="28"/>
          <w:szCs w:val="28"/>
        </w:rPr>
        <w:t xml:space="preserve"> район </w:t>
      </w:r>
    </w:p>
    <w:p w:rsidR="00DE7AF8" w:rsidRPr="002B7742" w:rsidRDefault="00DE7AF8" w:rsidP="00DE7AF8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2B7742">
        <w:rPr>
          <w:sz w:val="28"/>
          <w:szCs w:val="28"/>
        </w:rPr>
        <w:t>Республики Башкортостан за 2020 год</w:t>
      </w:r>
    </w:p>
    <w:p w:rsidR="00DE7AF8" w:rsidRPr="002B7742" w:rsidRDefault="00DE7AF8" w:rsidP="00DE7AF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E7AF8" w:rsidRPr="002B7742" w:rsidRDefault="00DE7AF8" w:rsidP="00DE7AF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77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15   апреля  2021 года</w:t>
      </w:r>
    </w:p>
    <w:p w:rsidR="00DE7AF8" w:rsidRPr="002B7742" w:rsidRDefault="00DE7AF8" w:rsidP="00DE7AF8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DE7AF8" w:rsidRPr="002B7742" w:rsidRDefault="00DE7AF8" w:rsidP="00DE7AF8">
      <w:pPr>
        <w:pStyle w:val="20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 w:rsidRPr="002B7742">
        <w:rPr>
          <w:sz w:val="28"/>
          <w:szCs w:val="28"/>
        </w:rPr>
        <w:t>Заключение по годовому отчету об исполнении бюджета подготовлено в соответствии со ст.264.4. Бюджетного кодекса Российской Федер</w:t>
      </w:r>
      <w:r>
        <w:rPr>
          <w:sz w:val="28"/>
          <w:szCs w:val="28"/>
        </w:rPr>
        <w:t>ации, ст. 55</w:t>
      </w:r>
      <w:r w:rsidRPr="002B7742">
        <w:rPr>
          <w:sz w:val="28"/>
          <w:szCs w:val="28"/>
        </w:rPr>
        <w:t xml:space="preserve"> П</w:t>
      </w:r>
      <w:r>
        <w:rPr>
          <w:sz w:val="28"/>
          <w:szCs w:val="28"/>
        </w:rPr>
        <w:t>оложения о бюджетном процессе в сельском поселении</w:t>
      </w:r>
      <w:r w:rsidRPr="002B77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Сейтяковский</w:t>
      </w:r>
      <w:proofErr w:type="spellEnd"/>
      <w:r w:rsidRPr="002B7742">
        <w:rPr>
          <w:sz w:val="28"/>
          <w:szCs w:val="28"/>
        </w:rPr>
        <w:t xml:space="preserve"> сельсовет муниципального района </w:t>
      </w:r>
      <w:proofErr w:type="spellStart"/>
      <w:r w:rsidRPr="002B7742">
        <w:rPr>
          <w:sz w:val="28"/>
          <w:szCs w:val="28"/>
        </w:rPr>
        <w:t>Балтачевский</w:t>
      </w:r>
      <w:proofErr w:type="spellEnd"/>
      <w:r w:rsidRPr="002B774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и ст. 40, 41, 42</w:t>
      </w:r>
      <w:r w:rsidRPr="002B7742">
        <w:rPr>
          <w:sz w:val="28"/>
          <w:szCs w:val="28"/>
        </w:rPr>
        <w:t xml:space="preserve"> Устава 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 w:rsidRPr="002B7742">
        <w:rPr>
          <w:sz w:val="28"/>
          <w:szCs w:val="28"/>
        </w:rPr>
        <w:t xml:space="preserve"> сельсовет муниципального района </w:t>
      </w:r>
      <w:proofErr w:type="spellStart"/>
      <w:r w:rsidRPr="002B7742">
        <w:rPr>
          <w:sz w:val="28"/>
          <w:szCs w:val="28"/>
        </w:rPr>
        <w:t>Балтачевский</w:t>
      </w:r>
      <w:proofErr w:type="spellEnd"/>
      <w:r w:rsidRPr="002B7742">
        <w:rPr>
          <w:sz w:val="28"/>
          <w:szCs w:val="28"/>
        </w:rPr>
        <w:t xml:space="preserve">  район  Республики Башкортостан на основе годовой бюджетной отчетности, подготовленной финансовым органом 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 w:rsidRPr="002B7742">
        <w:rPr>
          <w:sz w:val="28"/>
          <w:szCs w:val="28"/>
        </w:rPr>
        <w:t xml:space="preserve"> сельсовет муниципального района </w:t>
      </w:r>
      <w:proofErr w:type="spellStart"/>
      <w:r w:rsidRPr="002B7742">
        <w:rPr>
          <w:sz w:val="28"/>
          <w:szCs w:val="28"/>
        </w:rPr>
        <w:t>Балтачевский</w:t>
      </w:r>
      <w:proofErr w:type="spellEnd"/>
      <w:r w:rsidRPr="002B7742">
        <w:rPr>
          <w:sz w:val="28"/>
          <w:szCs w:val="28"/>
        </w:rPr>
        <w:t xml:space="preserve"> район Республики Башкортостан.</w:t>
      </w:r>
    </w:p>
    <w:p w:rsidR="00DE7AF8" w:rsidRPr="002B7742" w:rsidRDefault="00DE7AF8" w:rsidP="00DE7AF8">
      <w:pPr>
        <w:pStyle w:val="20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2B7742">
        <w:rPr>
          <w:sz w:val="28"/>
          <w:szCs w:val="28"/>
        </w:rPr>
        <w:t xml:space="preserve">Представленная годовая бюджетная отчетность 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 w:rsidRPr="002B7742">
        <w:rPr>
          <w:sz w:val="28"/>
          <w:szCs w:val="28"/>
        </w:rPr>
        <w:t xml:space="preserve"> сельсовет муниципального района </w:t>
      </w:r>
      <w:proofErr w:type="spellStart"/>
      <w:r w:rsidRPr="002B7742">
        <w:rPr>
          <w:sz w:val="28"/>
          <w:szCs w:val="28"/>
        </w:rPr>
        <w:t>Балтачевский</w:t>
      </w:r>
      <w:proofErr w:type="spellEnd"/>
      <w:r w:rsidRPr="002B7742">
        <w:rPr>
          <w:sz w:val="28"/>
          <w:szCs w:val="28"/>
        </w:rPr>
        <w:t xml:space="preserve"> район Республики Башкортостан за 2020 год в соответствии с требованиями ст. 264.1. Бюджетного коде</w:t>
      </w:r>
      <w:r>
        <w:rPr>
          <w:sz w:val="28"/>
          <w:szCs w:val="28"/>
        </w:rPr>
        <w:t>кса Российской Федерации и ст.40</w:t>
      </w:r>
      <w:r w:rsidRPr="002B7742">
        <w:rPr>
          <w:sz w:val="28"/>
          <w:szCs w:val="28"/>
        </w:rPr>
        <w:t xml:space="preserve"> Устава</w:t>
      </w:r>
      <w:r w:rsidRPr="00EE1D40">
        <w:rPr>
          <w:sz w:val="28"/>
          <w:szCs w:val="28"/>
        </w:rPr>
        <w:t xml:space="preserve"> </w:t>
      </w:r>
      <w:r w:rsidRPr="002B7742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 w:rsidRPr="002B7742">
        <w:rPr>
          <w:sz w:val="28"/>
          <w:szCs w:val="28"/>
        </w:rPr>
        <w:t xml:space="preserve"> сельсовет муниципального района </w:t>
      </w:r>
      <w:proofErr w:type="spellStart"/>
      <w:r w:rsidRPr="002B7742">
        <w:rPr>
          <w:sz w:val="28"/>
          <w:szCs w:val="28"/>
        </w:rPr>
        <w:t>Балтачевский</w:t>
      </w:r>
      <w:proofErr w:type="spellEnd"/>
      <w:r w:rsidRPr="002B7742">
        <w:rPr>
          <w:sz w:val="28"/>
          <w:szCs w:val="28"/>
        </w:rPr>
        <w:t xml:space="preserve">  район Республики Башкортостан включает:</w:t>
      </w:r>
    </w:p>
    <w:p w:rsidR="00DE7AF8" w:rsidRPr="002B7742" w:rsidRDefault="00DE7AF8" w:rsidP="00DE7AF8">
      <w:pPr>
        <w:pStyle w:val="20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2B7742">
        <w:rPr>
          <w:sz w:val="28"/>
          <w:szCs w:val="28"/>
        </w:rPr>
        <w:t>1.Отчет об исполнении бюджета (ф. 0503117);</w:t>
      </w:r>
    </w:p>
    <w:p w:rsidR="00DE7AF8" w:rsidRPr="002B7742" w:rsidRDefault="00DE7AF8" w:rsidP="00DE7AF8">
      <w:pPr>
        <w:pStyle w:val="20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2B7742">
        <w:rPr>
          <w:sz w:val="28"/>
          <w:szCs w:val="28"/>
        </w:rPr>
        <w:t>2.Баланс исполнения бюджета (ф. 0503120);</w:t>
      </w:r>
    </w:p>
    <w:p w:rsidR="00DE7AF8" w:rsidRPr="002B7742" w:rsidRDefault="00DE7AF8" w:rsidP="00DE7AF8">
      <w:pPr>
        <w:pStyle w:val="20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2B7742">
        <w:rPr>
          <w:sz w:val="28"/>
          <w:szCs w:val="28"/>
        </w:rPr>
        <w:t>3.Отчет о финансовых результатах деятельности (ф. 0503121);</w:t>
      </w:r>
    </w:p>
    <w:p w:rsidR="00DE7AF8" w:rsidRPr="002B7742" w:rsidRDefault="00DE7AF8" w:rsidP="00DE7AF8">
      <w:pPr>
        <w:pStyle w:val="20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2B7742">
        <w:rPr>
          <w:sz w:val="28"/>
          <w:szCs w:val="28"/>
        </w:rPr>
        <w:t>4. Отчет о движении денежных средств (ф. 0503123);</w:t>
      </w:r>
    </w:p>
    <w:p w:rsidR="00DE7AF8" w:rsidRPr="002B7742" w:rsidRDefault="00DE7AF8" w:rsidP="00DE7AF8">
      <w:pPr>
        <w:pStyle w:val="20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 w:rsidRPr="002B7742">
        <w:rPr>
          <w:sz w:val="28"/>
          <w:szCs w:val="28"/>
        </w:rPr>
        <w:t>5.Пояснительную записку (ф. 0503160).</w:t>
      </w:r>
    </w:p>
    <w:p w:rsidR="00DE7AF8" w:rsidRPr="002B7742" w:rsidRDefault="00DE7AF8" w:rsidP="00DE7AF8">
      <w:pPr>
        <w:pStyle w:val="20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2B7742">
        <w:rPr>
          <w:sz w:val="28"/>
          <w:szCs w:val="28"/>
        </w:rPr>
        <w:t xml:space="preserve">Указанные формы отчетности сформированы МКУ «Централизованная бухгалтерия сельских поселений муниципального района </w:t>
      </w:r>
      <w:proofErr w:type="spellStart"/>
      <w:r w:rsidRPr="002B7742">
        <w:rPr>
          <w:sz w:val="28"/>
          <w:szCs w:val="28"/>
        </w:rPr>
        <w:t>Балтачевский</w:t>
      </w:r>
      <w:proofErr w:type="spellEnd"/>
      <w:r w:rsidRPr="002B7742">
        <w:rPr>
          <w:sz w:val="28"/>
          <w:szCs w:val="28"/>
        </w:rPr>
        <w:t xml:space="preserve"> район Республики Башкортостан».</w:t>
      </w:r>
    </w:p>
    <w:p w:rsidR="00DE7AF8" w:rsidRPr="002B7742" w:rsidRDefault="00DE7AF8" w:rsidP="00DE7AF8">
      <w:pPr>
        <w:pStyle w:val="20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 w:rsidRPr="002B7742">
        <w:rPr>
          <w:sz w:val="28"/>
          <w:szCs w:val="28"/>
        </w:rPr>
        <w:t>Годовая отчетность по исполнению бюджета сельского поселения за 2020 год соответствует требованиям Инструкции «О порядке составления и представления годовой, квартальной и месячной отчётности об исполнении бюджетов бюджетной системы Российской Федерации».</w:t>
      </w:r>
    </w:p>
    <w:p w:rsidR="00DE7AF8" w:rsidRPr="002B7742" w:rsidRDefault="00DE7AF8" w:rsidP="00DE7AF8">
      <w:pPr>
        <w:tabs>
          <w:tab w:val="left" w:pos="142"/>
          <w:tab w:val="left" w:pos="2516"/>
          <w:tab w:val="left" w:pos="4722"/>
          <w:tab w:val="left" w:pos="5826"/>
          <w:tab w:val="left" w:pos="7066"/>
          <w:tab w:val="left" w:pos="9639"/>
        </w:tabs>
        <w:ind w:firstLine="9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77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бюджет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Сейтяковский</w:t>
      </w:r>
      <w:proofErr w:type="spellEnd"/>
      <w:r w:rsidRPr="002B77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B7742">
        <w:rPr>
          <w:rFonts w:ascii="Times New Roman" w:eastAsia="Times New Roman" w:hAnsi="Times New Roman" w:cs="Times New Roman"/>
          <w:color w:val="auto"/>
          <w:sz w:val="28"/>
          <w:szCs w:val="28"/>
        </w:rPr>
        <w:t>Балтачевский</w:t>
      </w:r>
      <w:proofErr w:type="spellEnd"/>
      <w:r w:rsidRPr="002B77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район Республики Башкортостан за 2020 год поступило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4910,4</w:t>
      </w:r>
      <w:r w:rsidRPr="002B77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рублей, что составило 9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4,5</w:t>
      </w:r>
      <w:r w:rsidRPr="002B77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процентов к годовому плану.</w:t>
      </w:r>
    </w:p>
    <w:p w:rsidR="00DE7AF8" w:rsidRPr="002B7742" w:rsidRDefault="00DE7AF8" w:rsidP="00DE7AF8">
      <w:pPr>
        <w:ind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77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Основными источниками доходов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Сейтяковский</w:t>
      </w:r>
      <w:proofErr w:type="spellEnd"/>
      <w:r w:rsidRPr="002B77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Pr="002B7742">
        <w:rPr>
          <w:rFonts w:ascii="Times New Roman" w:eastAsia="Times New Roman" w:hAnsi="Times New Roman" w:cs="Times New Roman"/>
          <w:color w:val="auto"/>
          <w:sz w:val="28"/>
          <w:szCs w:val="28"/>
        </w:rPr>
        <w:t>Балтачевский</w:t>
      </w:r>
      <w:proofErr w:type="spellEnd"/>
      <w:r w:rsidRPr="002B77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Республики Башкортостан явились:</w:t>
      </w:r>
    </w:p>
    <w:p w:rsidR="00DE7AF8" w:rsidRPr="002B7742" w:rsidRDefault="00DE7AF8" w:rsidP="00DE7AF8">
      <w:pPr>
        <w:ind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77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налог на доходы физических лиц – при плане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72500</w:t>
      </w:r>
      <w:r w:rsidRPr="002B77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,00 рублей исполнен на </w:t>
      </w:r>
      <w:r w:rsidRPr="002B774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сумму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64541,51</w:t>
      </w:r>
      <w:r w:rsidRPr="002B77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2B77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что составляет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89</w:t>
      </w:r>
      <w:r w:rsidRPr="002B7742">
        <w:rPr>
          <w:rFonts w:ascii="Times New Roman" w:eastAsia="Times New Roman" w:hAnsi="Times New Roman" w:cs="Times New Roman"/>
          <w:color w:val="auto"/>
          <w:sz w:val="28"/>
          <w:szCs w:val="28"/>
        </w:rPr>
        <w:t>%;</w:t>
      </w:r>
    </w:p>
    <w:p w:rsidR="00DE7AF8" w:rsidRPr="002B7742" w:rsidRDefault="00DE7AF8" w:rsidP="00DE7AF8">
      <w:pPr>
        <w:ind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77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налог на имущество – при плане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338400</w:t>
      </w:r>
      <w:r w:rsidRPr="002B77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,00 рублей исполнен на сумму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238632,49</w:t>
      </w:r>
      <w:r w:rsidRPr="002B77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рублей, что составляет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70,5</w:t>
      </w:r>
      <w:r w:rsidRPr="002B7742">
        <w:rPr>
          <w:rFonts w:ascii="Times New Roman" w:eastAsia="Times New Roman" w:hAnsi="Times New Roman" w:cs="Times New Roman"/>
          <w:color w:val="auto"/>
          <w:sz w:val="28"/>
          <w:szCs w:val="28"/>
        </w:rPr>
        <w:t>%;</w:t>
      </w:r>
    </w:p>
    <w:p w:rsidR="00DE7AF8" w:rsidRPr="002B7742" w:rsidRDefault="00DE7AF8" w:rsidP="00DE7AF8">
      <w:pPr>
        <w:ind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77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земельный налог – при плане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760000,00</w:t>
      </w:r>
      <w:r w:rsidRPr="002B77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рублей исполнен на сумму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582498,03</w:t>
      </w:r>
      <w:r w:rsidRPr="002B77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рубля, что составляет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76,6</w:t>
      </w:r>
      <w:r w:rsidRPr="002B7742">
        <w:rPr>
          <w:rFonts w:ascii="Times New Roman" w:eastAsia="Times New Roman" w:hAnsi="Times New Roman" w:cs="Times New Roman"/>
          <w:color w:val="auto"/>
          <w:sz w:val="28"/>
          <w:szCs w:val="28"/>
        </w:rPr>
        <w:t>%;</w:t>
      </w:r>
    </w:p>
    <w:p w:rsidR="00DE7AF8" w:rsidRPr="002B7742" w:rsidRDefault="00DE7AF8" w:rsidP="00DE7AF8">
      <w:pPr>
        <w:ind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77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налоги на совокупный доход (единый сельскохозяйственный налог) – при плане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16200</w:t>
      </w:r>
      <w:r w:rsidRPr="002B7742">
        <w:rPr>
          <w:rFonts w:ascii="Times New Roman" w:eastAsia="Times New Roman" w:hAnsi="Times New Roman" w:cs="Times New Roman"/>
          <w:color w:val="auto"/>
          <w:sz w:val="28"/>
          <w:szCs w:val="28"/>
        </w:rPr>
        <w:t>,00 рублей исполнен на сумму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16254,60 рублей, что составляет 100,3</w:t>
      </w:r>
      <w:r w:rsidRPr="002B7742">
        <w:rPr>
          <w:rFonts w:ascii="Times New Roman" w:eastAsia="Times New Roman" w:hAnsi="Times New Roman" w:cs="Times New Roman"/>
          <w:color w:val="auto"/>
          <w:sz w:val="28"/>
          <w:szCs w:val="28"/>
        </w:rPr>
        <w:t>%;</w:t>
      </w:r>
    </w:p>
    <w:p w:rsidR="00DE7AF8" w:rsidRPr="002B7742" w:rsidRDefault="00DE7AF8" w:rsidP="00DE7AF8">
      <w:pPr>
        <w:ind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7742">
        <w:rPr>
          <w:rFonts w:ascii="Times New Roman" w:eastAsia="Times New Roman" w:hAnsi="Times New Roman" w:cs="Times New Roman"/>
          <w:color w:val="auto"/>
          <w:sz w:val="28"/>
          <w:szCs w:val="28"/>
        </w:rPr>
        <w:t>В 2020 году в структуре безвозмездных поступлений субвенции составили 89,8 тыс. руб.,  дотации на выравнивание уровня бюджетной обеспеченности  – 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240,9</w:t>
      </w:r>
      <w:r w:rsidRPr="002B77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руб., иные межбюджетные трансферты и прочие безвозмездные поступления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2616,2</w:t>
      </w:r>
      <w:r w:rsidRPr="002B77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</w:t>
      </w:r>
    </w:p>
    <w:p w:rsidR="00DE7AF8" w:rsidRPr="002B7742" w:rsidRDefault="00DE7AF8" w:rsidP="00DE7AF8">
      <w:pPr>
        <w:pStyle w:val="20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 w:rsidRPr="002B7742">
        <w:rPr>
          <w:sz w:val="28"/>
          <w:szCs w:val="28"/>
        </w:rPr>
        <w:t xml:space="preserve">За 2020 год бюджет 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 w:rsidRPr="002B7742">
        <w:rPr>
          <w:sz w:val="28"/>
          <w:szCs w:val="28"/>
        </w:rPr>
        <w:t xml:space="preserve"> сельсовет по расходам исполнен на 9</w:t>
      </w:r>
      <w:r>
        <w:rPr>
          <w:sz w:val="28"/>
          <w:szCs w:val="28"/>
        </w:rPr>
        <w:t>5,5</w:t>
      </w:r>
      <w:r w:rsidRPr="002B7742">
        <w:rPr>
          <w:sz w:val="28"/>
          <w:szCs w:val="28"/>
        </w:rPr>
        <w:t>%</w:t>
      </w:r>
      <w:r w:rsidRPr="002B7742">
        <w:rPr>
          <w:rStyle w:val="2Geneva12pt"/>
          <w:sz w:val="28"/>
          <w:szCs w:val="28"/>
        </w:rPr>
        <w:t xml:space="preserve"> </w:t>
      </w:r>
      <w:r w:rsidRPr="002B7742">
        <w:rPr>
          <w:sz w:val="28"/>
          <w:szCs w:val="28"/>
        </w:rPr>
        <w:t xml:space="preserve">к уточненному плану и составил </w:t>
      </w:r>
      <w:r>
        <w:rPr>
          <w:sz w:val="28"/>
          <w:szCs w:val="28"/>
        </w:rPr>
        <w:t>5318,3</w:t>
      </w:r>
      <w:r w:rsidRPr="002B7742">
        <w:rPr>
          <w:sz w:val="28"/>
          <w:szCs w:val="28"/>
        </w:rPr>
        <w:t xml:space="preserve"> тыс. руб.</w:t>
      </w:r>
    </w:p>
    <w:p w:rsidR="00DE7AF8" w:rsidRPr="002B7742" w:rsidRDefault="00DE7AF8" w:rsidP="00DE7AF8">
      <w:pPr>
        <w:pStyle w:val="20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proofErr w:type="gramStart"/>
      <w:r w:rsidRPr="002B7742">
        <w:rPr>
          <w:sz w:val="28"/>
          <w:szCs w:val="28"/>
        </w:rPr>
        <w:t xml:space="preserve">В 2020 году бюджетный процесс в сельском поселении </w:t>
      </w:r>
      <w:proofErr w:type="spellStart"/>
      <w:r>
        <w:rPr>
          <w:sz w:val="28"/>
          <w:szCs w:val="28"/>
        </w:rPr>
        <w:t>Сейтяковский</w:t>
      </w:r>
      <w:proofErr w:type="spellEnd"/>
      <w:r>
        <w:rPr>
          <w:sz w:val="28"/>
          <w:szCs w:val="28"/>
        </w:rPr>
        <w:t xml:space="preserve"> </w:t>
      </w:r>
      <w:r w:rsidRPr="002B7742">
        <w:rPr>
          <w:sz w:val="28"/>
          <w:szCs w:val="28"/>
        </w:rPr>
        <w:t xml:space="preserve">сельсовет муниципального района </w:t>
      </w:r>
      <w:proofErr w:type="spellStart"/>
      <w:r w:rsidRPr="002B7742">
        <w:rPr>
          <w:sz w:val="28"/>
          <w:szCs w:val="28"/>
        </w:rPr>
        <w:t>Балтачевский</w:t>
      </w:r>
      <w:proofErr w:type="spellEnd"/>
      <w:r w:rsidRPr="002B7742">
        <w:rPr>
          <w:sz w:val="28"/>
          <w:szCs w:val="28"/>
        </w:rPr>
        <w:t xml:space="preserve"> район Республики Башкортостан осуществлялся в соответствии с требованиями Бюджетного кодекса Российской Федерации, бюджетного законодательства Республики Башкортостан, Устава 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 w:rsidRPr="002B7742">
        <w:rPr>
          <w:sz w:val="28"/>
          <w:szCs w:val="28"/>
        </w:rPr>
        <w:t xml:space="preserve"> сельсовет муниципального района </w:t>
      </w:r>
      <w:proofErr w:type="spellStart"/>
      <w:r w:rsidRPr="002B7742">
        <w:rPr>
          <w:sz w:val="28"/>
          <w:szCs w:val="28"/>
        </w:rPr>
        <w:t>Балтачевский</w:t>
      </w:r>
      <w:proofErr w:type="spellEnd"/>
      <w:r w:rsidRPr="002B7742">
        <w:rPr>
          <w:sz w:val="28"/>
          <w:szCs w:val="28"/>
        </w:rPr>
        <w:t xml:space="preserve">  район Республики Башкортостан, а также Положения о бюджетном процессе в сельском поселении </w:t>
      </w:r>
      <w:proofErr w:type="spellStart"/>
      <w:r>
        <w:rPr>
          <w:sz w:val="28"/>
          <w:szCs w:val="28"/>
        </w:rPr>
        <w:t>Сейтяковский</w:t>
      </w:r>
      <w:proofErr w:type="spellEnd"/>
      <w:r w:rsidRPr="002B7742">
        <w:rPr>
          <w:sz w:val="28"/>
          <w:szCs w:val="28"/>
        </w:rPr>
        <w:t xml:space="preserve"> сельсовет муниципального района </w:t>
      </w:r>
      <w:proofErr w:type="spellStart"/>
      <w:r w:rsidRPr="002B7742">
        <w:rPr>
          <w:sz w:val="28"/>
          <w:szCs w:val="28"/>
        </w:rPr>
        <w:t>Балтачевский</w:t>
      </w:r>
      <w:proofErr w:type="spellEnd"/>
      <w:r w:rsidRPr="002B7742">
        <w:rPr>
          <w:sz w:val="28"/>
          <w:szCs w:val="28"/>
        </w:rPr>
        <w:t xml:space="preserve"> район Республики Башкортостан, утвержденного решением Совета</w:t>
      </w:r>
      <w:proofErr w:type="gramEnd"/>
      <w:r w:rsidRPr="002B7742">
        <w:rPr>
          <w:sz w:val="28"/>
          <w:szCs w:val="28"/>
        </w:rPr>
        <w:t xml:space="preserve"> сельского поселения.  Исполнение бюджета района осуществлялось на основе сводной бюджетной росписи по расходам бюджета и поступлениям из источников финансирования дефицита бюджета в порядке, установленном ст. 217, 219.2 Бюджетного кодекса Российской Федерации.</w:t>
      </w:r>
    </w:p>
    <w:p w:rsidR="00DE7AF8" w:rsidRDefault="00DE7AF8" w:rsidP="00DE7AF8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B7742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Pr="002B77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B7742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2B774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 2020  год направить в 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Pr="002B77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B7742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2B774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E7AF8" w:rsidRDefault="00DE7AF8" w:rsidP="00DE7AF8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E7AF8" w:rsidRPr="002B7742" w:rsidRDefault="00DE7AF8" w:rsidP="00DE7AF8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E7AF8" w:rsidRPr="00704D4D" w:rsidRDefault="00DE7AF8" w:rsidP="00DE7AF8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704D4D"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</w:t>
      </w:r>
    </w:p>
    <w:p w:rsidR="00DE7AF8" w:rsidRDefault="00DE7AF8" w:rsidP="00DE7AF8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704D4D">
        <w:rPr>
          <w:rFonts w:ascii="Times New Roman" w:hAnsi="Times New Roman" w:cs="Times New Roman"/>
          <w:sz w:val="28"/>
          <w:szCs w:val="28"/>
        </w:rPr>
        <w:t>по бюджету, налогам,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D4D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</w:p>
    <w:p w:rsidR="00DE7AF8" w:rsidRDefault="00DE7AF8" w:rsidP="00DE7AF8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704D4D">
        <w:rPr>
          <w:rFonts w:ascii="Times New Roman" w:hAnsi="Times New Roman" w:cs="Times New Roman"/>
          <w:sz w:val="28"/>
          <w:szCs w:val="28"/>
        </w:rPr>
        <w:t xml:space="preserve">и по социально-гуманитарным вопросам </w:t>
      </w:r>
    </w:p>
    <w:p w:rsidR="00DE7AF8" w:rsidRDefault="00DE7AF8" w:rsidP="00DE7AF8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704D4D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Pr="00704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D4D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DE7AF8" w:rsidRDefault="00DE7AF8" w:rsidP="00DE7AF8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704D4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D4D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704D4D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DE7AF8" w:rsidRPr="00704D4D" w:rsidRDefault="00DE7AF8" w:rsidP="00DE7AF8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704D4D">
        <w:rPr>
          <w:rFonts w:ascii="Times New Roman" w:hAnsi="Times New Roman" w:cs="Times New Roman"/>
          <w:sz w:val="28"/>
          <w:szCs w:val="28"/>
        </w:rPr>
        <w:t xml:space="preserve">Республики Башкортостан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C0347">
        <w:rPr>
          <w:rFonts w:ascii="Times New Roman" w:hAnsi="Times New Roman" w:cs="Times New Roman"/>
          <w:sz w:val="28"/>
          <w:szCs w:val="28"/>
        </w:rPr>
        <w:t xml:space="preserve">              Ибрагимов И.Ф.        </w:t>
      </w:r>
    </w:p>
    <w:p w:rsidR="00DE7AF8" w:rsidRPr="00704D4D" w:rsidRDefault="00DE7AF8" w:rsidP="00DE7AF8">
      <w:pPr>
        <w:rPr>
          <w:rFonts w:ascii="Times New Roman" w:hAnsi="Times New Roman" w:cs="Times New Roman"/>
          <w:sz w:val="28"/>
          <w:szCs w:val="28"/>
        </w:rPr>
      </w:pPr>
    </w:p>
    <w:p w:rsidR="00B877A3" w:rsidRDefault="00B877A3"/>
    <w:sectPr w:rsidR="00B877A3" w:rsidSect="002B7742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AF8"/>
    <w:rsid w:val="005C0347"/>
    <w:rsid w:val="005C51DE"/>
    <w:rsid w:val="00687C35"/>
    <w:rsid w:val="00AB175C"/>
    <w:rsid w:val="00B877A3"/>
    <w:rsid w:val="00BB5810"/>
    <w:rsid w:val="00BE206A"/>
    <w:rsid w:val="00D847E0"/>
    <w:rsid w:val="00D92FE9"/>
    <w:rsid w:val="00DE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F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E7A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DE7A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Geneva12pt">
    <w:name w:val="Основной текст (2) + Geneva;12 pt;Курсив"/>
    <w:rsid w:val="00DE7AF8"/>
    <w:rPr>
      <w:rFonts w:ascii="Geneva" w:eastAsia="Geneva" w:hAnsi="Geneva" w:cs="Geneva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7AF8"/>
    <w:pPr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DE7AF8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DE7AF8"/>
    <w:pPr>
      <w:widowControl/>
      <w:spacing w:after="160" w:line="240" w:lineRule="exact"/>
    </w:pPr>
    <w:rPr>
      <w:rFonts w:ascii="Times New Roman" w:eastAsia="Times New Roman" w:hAnsi="Times New Roman" w:cs="Times New Roman"/>
      <w:color w:val="auto"/>
      <w:sz w:val="28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2021-10-20T09:24:00Z</dcterms:created>
  <dcterms:modified xsi:type="dcterms:W3CDTF">2021-10-20T09:28:00Z</dcterms:modified>
</cp:coreProperties>
</file>