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6"/>
        <w:gridCol w:w="1419"/>
        <w:gridCol w:w="4081"/>
      </w:tblGrid>
      <w:tr w:rsidR="001861B1" w:rsidRPr="00A05351" w:rsidTr="001861B1">
        <w:trPr>
          <w:trHeight w:val="1977"/>
        </w:trPr>
        <w:tc>
          <w:tcPr>
            <w:tcW w:w="425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БАЛТАС  РАЙОНЫ</w:t>
            </w: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МУНИЦИПАЛЬ  РАЙОНЫНЫҢ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 xml:space="preserve"> ҺӘЙТӘК  АУЫЛ СОВЕТЫ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 xml:space="preserve">АУЫЛ  БИЛӘМӘҺЕ  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ХАКИМӘТЕ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Үҙәк урамы, 27 й., Һәйтәк ауылы, Балтас районы, Башкортостан Республик</w:t>
            </w: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0535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СЕЛЬСКОГО  ПОСЕЛЕНИЯ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СЕЙТЯКОВСКИЙ  СЕЛЬСОВЕТ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МУНИЦИПАЛЬНОГО   РАЙОНА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БАЛТАЧЕВСКИЙ  РАЙОН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05351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1861B1" w:rsidRPr="00A05351" w:rsidRDefault="001861B1" w:rsidP="001861B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861B1" w:rsidRPr="00A05351" w:rsidRDefault="001861B1" w:rsidP="001861B1">
      <w:pPr>
        <w:pStyle w:val="a5"/>
        <w:rPr>
          <w:rFonts w:ascii="Times New Roman" w:hAnsi="Times New Roman"/>
          <w:b/>
          <w:sz w:val="28"/>
          <w:szCs w:val="28"/>
        </w:rPr>
      </w:pPr>
      <w:r w:rsidRPr="00A053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1861B1" w:rsidRPr="00A05351" w:rsidRDefault="001861B1" w:rsidP="001861B1">
      <w:pPr>
        <w:pStyle w:val="a5"/>
        <w:rPr>
          <w:rFonts w:ascii="Times New Roman" w:hAnsi="Times New Roman"/>
          <w:sz w:val="28"/>
          <w:szCs w:val="28"/>
        </w:rPr>
      </w:pPr>
      <w:r w:rsidRPr="00A053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1861B1" w:rsidRPr="00A05351" w:rsidRDefault="001861B1" w:rsidP="001861B1">
      <w:pPr>
        <w:pStyle w:val="a5"/>
        <w:rPr>
          <w:rFonts w:ascii="Times New Roman" w:hAnsi="Times New Roman"/>
          <w:b/>
          <w:sz w:val="28"/>
          <w:szCs w:val="28"/>
        </w:rPr>
      </w:pPr>
      <w:r w:rsidRPr="00A05351">
        <w:rPr>
          <w:rFonts w:ascii="Times New Roman" w:hAnsi="Times New Roman"/>
          <w:b/>
          <w:sz w:val="28"/>
          <w:szCs w:val="28"/>
        </w:rPr>
        <w:t xml:space="preserve">      КАРАР</w:t>
      </w:r>
      <w:r w:rsidRPr="00A0535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1F12A0" w:rsidRPr="00A05351">
        <w:rPr>
          <w:rFonts w:ascii="Times New Roman" w:hAnsi="Times New Roman"/>
          <w:b/>
          <w:sz w:val="28"/>
          <w:szCs w:val="28"/>
        </w:rPr>
        <w:t xml:space="preserve">                           № 15</w:t>
      </w:r>
      <w:r w:rsidRPr="00A0535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F12A0" w:rsidRPr="00A05351">
        <w:rPr>
          <w:rFonts w:ascii="Times New Roman" w:hAnsi="Times New Roman"/>
          <w:b/>
          <w:sz w:val="28"/>
          <w:szCs w:val="28"/>
        </w:rPr>
        <w:t xml:space="preserve"> </w:t>
      </w:r>
      <w:r w:rsidRPr="00A05351">
        <w:rPr>
          <w:rFonts w:ascii="Times New Roman" w:hAnsi="Times New Roman"/>
          <w:b/>
          <w:sz w:val="28"/>
          <w:szCs w:val="28"/>
        </w:rPr>
        <w:t xml:space="preserve">  ПОСТАНОВЛЕНИЕ                                                                                                                 </w:t>
      </w:r>
    </w:p>
    <w:p w:rsidR="001861B1" w:rsidRPr="00A05351" w:rsidRDefault="001861B1" w:rsidP="001861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61B1" w:rsidRPr="00A05351" w:rsidRDefault="001861B1" w:rsidP="001861B1">
      <w:pPr>
        <w:tabs>
          <w:tab w:val="left" w:pos="940"/>
        </w:tabs>
        <w:rPr>
          <w:sz w:val="28"/>
          <w:szCs w:val="28"/>
        </w:rPr>
      </w:pPr>
      <w:r w:rsidRPr="00A05351">
        <w:rPr>
          <w:sz w:val="28"/>
          <w:szCs w:val="28"/>
        </w:rPr>
        <w:t xml:space="preserve">      17  май 2022 </w:t>
      </w:r>
      <w:proofErr w:type="spellStart"/>
      <w:r w:rsidRPr="00A05351">
        <w:rPr>
          <w:sz w:val="28"/>
          <w:szCs w:val="28"/>
        </w:rPr>
        <w:t>й</w:t>
      </w:r>
      <w:proofErr w:type="spellEnd"/>
      <w:r w:rsidRPr="00A05351">
        <w:rPr>
          <w:sz w:val="28"/>
          <w:szCs w:val="28"/>
        </w:rPr>
        <w:t>.</w:t>
      </w:r>
      <w:r w:rsidRPr="00A05351">
        <w:rPr>
          <w:sz w:val="28"/>
          <w:szCs w:val="28"/>
        </w:rPr>
        <w:tab/>
      </w:r>
      <w:r w:rsidRPr="00A05351">
        <w:rPr>
          <w:sz w:val="28"/>
          <w:szCs w:val="28"/>
        </w:rPr>
        <w:tab/>
      </w:r>
      <w:r w:rsidRPr="00A05351">
        <w:rPr>
          <w:sz w:val="28"/>
          <w:szCs w:val="28"/>
        </w:rPr>
        <w:tab/>
      </w:r>
      <w:r w:rsidRPr="00A05351">
        <w:rPr>
          <w:sz w:val="28"/>
          <w:szCs w:val="28"/>
        </w:rPr>
        <w:tab/>
      </w:r>
      <w:r w:rsidRPr="00A05351">
        <w:rPr>
          <w:sz w:val="28"/>
          <w:szCs w:val="28"/>
        </w:rPr>
        <w:tab/>
      </w:r>
      <w:r w:rsidRPr="00A05351">
        <w:rPr>
          <w:sz w:val="28"/>
          <w:szCs w:val="28"/>
        </w:rPr>
        <w:tab/>
      </w:r>
      <w:r w:rsidRPr="00A05351">
        <w:rPr>
          <w:sz w:val="28"/>
          <w:szCs w:val="28"/>
        </w:rPr>
        <w:tab/>
        <w:t xml:space="preserve">      17 мая  2022 г.</w:t>
      </w:r>
    </w:p>
    <w:p w:rsidR="001861B1" w:rsidRPr="00A05351" w:rsidRDefault="001861B1" w:rsidP="001861B1">
      <w:pPr>
        <w:tabs>
          <w:tab w:val="left" w:pos="940"/>
        </w:tabs>
        <w:rPr>
          <w:sz w:val="28"/>
          <w:szCs w:val="28"/>
        </w:rPr>
      </w:pPr>
    </w:p>
    <w:p w:rsidR="00AC5275" w:rsidRPr="00A05351" w:rsidRDefault="00927A36" w:rsidP="00927A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AC5275" w:rsidRPr="00A05351">
        <w:rPr>
          <w:b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1F12A0" w:rsidRPr="00A05351">
        <w:rPr>
          <w:b/>
          <w:sz w:val="28"/>
          <w:szCs w:val="28"/>
        </w:rPr>
        <w:t>Сейтяковский</w:t>
      </w:r>
      <w:proofErr w:type="spellEnd"/>
      <w:r w:rsidR="00AC5275" w:rsidRPr="00A0535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C5275" w:rsidRPr="00A05351">
        <w:rPr>
          <w:b/>
          <w:sz w:val="28"/>
          <w:szCs w:val="28"/>
        </w:rPr>
        <w:t>Балтачевский</w:t>
      </w:r>
      <w:proofErr w:type="spellEnd"/>
      <w:r w:rsidR="00AC5275" w:rsidRPr="00A05351">
        <w:rPr>
          <w:b/>
          <w:sz w:val="28"/>
          <w:szCs w:val="28"/>
        </w:rPr>
        <w:t xml:space="preserve"> 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="00AC5275" w:rsidRPr="00A05351">
        <w:rPr>
          <w:b/>
          <w:sz w:val="28"/>
          <w:szCs w:val="28"/>
        </w:rPr>
        <w:t xml:space="preserve"> учреждениями и муниципальными унитарными предприятиями, за счет бюджета сельского поселения.</w:t>
      </w:r>
    </w:p>
    <w:p w:rsidR="00AC5275" w:rsidRPr="00A05351" w:rsidRDefault="00AC5275" w:rsidP="00AC5275">
      <w:pPr>
        <w:jc w:val="both"/>
        <w:rPr>
          <w:sz w:val="28"/>
          <w:szCs w:val="28"/>
        </w:rPr>
      </w:pP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 соответствии со статьей 80 Бюджетного кодекса Российской Федерации постановляю:</w:t>
      </w:r>
    </w:p>
    <w:p w:rsidR="00AC5275" w:rsidRPr="00A05351" w:rsidRDefault="00AC5275" w:rsidP="00AC5275">
      <w:pPr>
        <w:jc w:val="both"/>
        <w:rPr>
          <w:sz w:val="28"/>
          <w:szCs w:val="28"/>
        </w:rPr>
      </w:pPr>
      <w:r w:rsidRPr="00A05351">
        <w:rPr>
          <w:sz w:val="28"/>
          <w:szCs w:val="28"/>
        </w:rPr>
        <w:t>1. Утвердить прилагаемые: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1.1. </w:t>
      </w:r>
      <w:proofErr w:type="gramStart"/>
      <w:r w:rsidRPr="00A05351">
        <w:rPr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1F12A0" w:rsidRPr="00A05351">
        <w:rPr>
          <w:sz w:val="28"/>
          <w:szCs w:val="28"/>
        </w:rPr>
        <w:t>Сейтяковский</w:t>
      </w:r>
      <w:proofErr w:type="spellEnd"/>
      <w:r w:rsidRPr="00A05351">
        <w:rPr>
          <w:sz w:val="28"/>
          <w:szCs w:val="28"/>
        </w:rPr>
        <w:t xml:space="preserve"> сельсовет муниципального района </w:t>
      </w:r>
      <w:proofErr w:type="spellStart"/>
      <w:r w:rsidRPr="00A05351">
        <w:rPr>
          <w:sz w:val="28"/>
          <w:szCs w:val="28"/>
        </w:rPr>
        <w:t>Балтачевский</w:t>
      </w:r>
      <w:proofErr w:type="spellEnd"/>
      <w:r w:rsidRPr="00A05351">
        <w:rPr>
          <w:sz w:val="28"/>
          <w:szCs w:val="28"/>
        </w:rPr>
        <w:t xml:space="preserve">  район Республики Башкортостан;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1.2.Требования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 w:rsidR="001F12A0" w:rsidRPr="00A05351">
        <w:rPr>
          <w:sz w:val="28"/>
          <w:szCs w:val="28"/>
        </w:rPr>
        <w:t>Сейтяковский</w:t>
      </w:r>
      <w:proofErr w:type="spellEnd"/>
      <w:r w:rsidRPr="00A05351">
        <w:rPr>
          <w:sz w:val="28"/>
          <w:szCs w:val="28"/>
        </w:rPr>
        <w:t xml:space="preserve"> сельсовет муниципального района </w:t>
      </w:r>
      <w:proofErr w:type="spellStart"/>
      <w:r w:rsidRPr="00A05351">
        <w:rPr>
          <w:sz w:val="28"/>
          <w:szCs w:val="28"/>
        </w:rPr>
        <w:t>Балтачевский</w:t>
      </w:r>
      <w:proofErr w:type="spellEnd"/>
      <w:r w:rsidRPr="00A05351">
        <w:rPr>
          <w:sz w:val="28"/>
          <w:szCs w:val="28"/>
        </w:rPr>
        <w:t xml:space="preserve">  район Республики Башкортостан.</w:t>
      </w:r>
    </w:p>
    <w:p w:rsidR="00AC5275" w:rsidRPr="00A05351" w:rsidRDefault="00AC5275" w:rsidP="00AC5275">
      <w:pPr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2 </w:t>
      </w:r>
      <w:proofErr w:type="gramStart"/>
      <w:r w:rsidRPr="00A05351">
        <w:rPr>
          <w:sz w:val="28"/>
          <w:szCs w:val="28"/>
        </w:rPr>
        <w:t>Контроль за</w:t>
      </w:r>
      <w:proofErr w:type="gramEnd"/>
      <w:r w:rsidRPr="00A053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5275" w:rsidRPr="00A05351" w:rsidRDefault="00AC5275" w:rsidP="00AC5275">
      <w:pPr>
        <w:jc w:val="both"/>
        <w:rPr>
          <w:sz w:val="28"/>
          <w:szCs w:val="28"/>
        </w:rPr>
      </w:pPr>
    </w:p>
    <w:p w:rsidR="00AC5275" w:rsidRPr="00A05351" w:rsidRDefault="00AC5275" w:rsidP="00AC5275">
      <w:pPr>
        <w:jc w:val="both"/>
        <w:rPr>
          <w:sz w:val="28"/>
          <w:szCs w:val="28"/>
        </w:rPr>
      </w:pPr>
    </w:p>
    <w:p w:rsidR="00AE652C" w:rsidRDefault="00AE652C" w:rsidP="00AE652C">
      <w:pPr>
        <w:tabs>
          <w:tab w:val="left" w:pos="27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E652C" w:rsidRDefault="00AE652C" w:rsidP="00AE652C">
      <w:pPr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 сельсовет:</w:t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Э.С.Фаюршина</w:t>
      </w:r>
      <w:proofErr w:type="spellEnd"/>
      <w:r>
        <w:rPr>
          <w:sz w:val="28"/>
          <w:szCs w:val="28"/>
          <w:lang w:val="be-BY"/>
        </w:rPr>
        <w:t xml:space="preserve">   </w:t>
      </w:r>
    </w:p>
    <w:p w:rsidR="00AC5275" w:rsidRPr="00A05351" w:rsidRDefault="00AC5275" w:rsidP="00AC5275">
      <w:pPr>
        <w:jc w:val="both"/>
        <w:rPr>
          <w:sz w:val="28"/>
          <w:szCs w:val="28"/>
        </w:rPr>
      </w:pPr>
      <w:r w:rsidRPr="00A05351">
        <w:rPr>
          <w:sz w:val="28"/>
          <w:szCs w:val="28"/>
        </w:rPr>
        <w:br w:type="page"/>
      </w:r>
    </w:p>
    <w:p w:rsidR="00660202" w:rsidRDefault="00AC5275" w:rsidP="00AC5275">
      <w:pPr>
        <w:jc w:val="right"/>
        <w:rPr>
          <w:sz w:val="28"/>
          <w:szCs w:val="28"/>
        </w:rPr>
      </w:pPr>
      <w:r w:rsidRPr="00A05351">
        <w:rPr>
          <w:sz w:val="28"/>
          <w:szCs w:val="28"/>
        </w:rPr>
        <w:lastRenderedPageBreak/>
        <w:t xml:space="preserve">                                                  </w:t>
      </w:r>
      <w:r w:rsidR="00AE652C">
        <w:rPr>
          <w:sz w:val="28"/>
          <w:szCs w:val="28"/>
        </w:rPr>
        <w:t xml:space="preserve">                      </w:t>
      </w:r>
    </w:p>
    <w:p w:rsidR="00660202" w:rsidRDefault="00660202" w:rsidP="00AC5275">
      <w:pPr>
        <w:jc w:val="right"/>
        <w:rPr>
          <w:sz w:val="28"/>
          <w:szCs w:val="28"/>
        </w:rPr>
      </w:pPr>
    </w:p>
    <w:p w:rsidR="00AC5275" w:rsidRPr="00A05351" w:rsidRDefault="00660202" w:rsidP="009334EA">
      <w:pPr>
        <w:pStyle w:val="80"/>
        <w:shd w:val="clear" w:color="auto" w:fill="auto"/>
        <w:ind w:left="4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334EA" w:rsidRPr="00870B7C">
        <w:rPr>
          <w:rFonts w:ascii="Times New Roman" w:hAnsi="Times New Roman" w:cs="Times New Roman"/>
          <w:sz w:val="28"/>
          <w:szCs w:val="28"/>
        </w:rPr>
        <w:t xml:space="preserve">Утвержден постановлением главы сельского поселения </w:t>
      </w:r>
      <w:proofErr w:type="spellStart"/>
      <w:r w:rsidR="009334EA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="009334EA" w:rsidRPr="00870B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334EA" w:rsidRPr="00870B7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9334EA" w:rsidRPr="00870B7C">
        <w:rPr>
          <w:rFonts w:ascii="Times New Roman" w:hAnsi="Times New Roman" w:cs="Times New Roman"/>
          <w:sz w:val="28"/>
          <w:szCs w:val="28"/>
        </w:rPr>
        <w:t xml:space="preserve">  район РБ</w:t>
      </w:r>
      <w:r w:rsidR="00AC5275" w:rsidRPr="00A05351">
        <w:rPr>
          <w:sz w:val="28"/>
          <w:szCs w:val="28"/>
        </w:rPr>
        <w:br/>
      </w:r>
      <w:r w:rsidR="00AC5275" w:rsidRPr="009334EA">
        <w:rPr>
          <w:rFonts w:ascii="Times New Roman" w:hAnsi="Times New Roman" w:cs="Times New Roman"/>
          <w:sz w:val="28"/>
          <w:szCs w:val="28"/>
        </w:rPr>
        <w:t>от</w:t>
      </w:r>
      <w:r w:rsidR="009334EA" w:rsidRPr="009334EA">
        <w:rPr>
          <w:rFonts w:ascii="Times New Roman" w:hAnsi="Times New Roman" w:cs="Times New Roman"/>
          <w:sz w:val="28"/>
          <w:szCs w:val="28"/>
        </w:rPr>
        <w:t xml:space="preserve"> 17.05.2022</w:t>
      </w:r>
      <w:r w:rsidR="00AC5275" w:rsidRPr="009334EA">
        <w:rPr>
          <w:rFonts w:ascii="Times New Roman" w:hAnsi="Times New Roman" w:cs="Times New Roman"/>
          <w:sz w:val="28"/>
          <w:szCs w:val="28"/>
        </w:rPr>
        <w:t xml:space="preserve"> г</w:t>
      </w:r>
      <w:r w:rsidR="009334EA" w:rsidRPr="009334EA">
        <w:rPr>
          <w:rFonts w:ascii="Times New Roman" w:hAnsi="Times New Roman" w:cs="Times New Roman"/>
          <w:sz w:val="28"/>
          <w:szCs w:val="28"/>
        </w:rPr>
        <w:t>. № 15</w:t>
      </w:r>
      <w:r w:rsidR="00AC5275" w:rsidRPr="009334EA">
        <w:rPr>
          <w:rFonts w:ascii="Times New Roman" w:hAnsi="Times New Roman" w:cs="Times New Roman"/>
          <w:sz w:val="28"/>
          <w:szCs w:val="28"/>
        </w:rPr>
        <w:t>.</w:t>
      </w:r>
    </w:p>
    <w:p w:rsidR="00AC5275" w:rsidRPr="00A05351" w:rsidRDefault="00AC5275" w:rsidP="00AC5275">
      <w:pPr>
        <w:jc w:val="center"/>
        <w:rPr>
          <w:sz w:val="28"/>
          <w:szCs w:val="28"/>
        </w:rPr>
      </w:pPr>
    </w:p>
    <w:p w:rsidR="00AC5275" w:rsidRPr="00A05351" w:rsidRDefault="00AC5275" w:rsidP="00AC5275">
      <w:pPr>
        <w:jc w:val="center"/>
        <w:rPr>
          <w:b/>
          <w:sz w:val="28"/>
          <w:szCs w:val="28"/>
        </w:rPr>
      </w:pPr>
      <w:proofErr w:type="gramStart"/>
      <w:r w:rsidRPr="00A05351">
        <w:rPr>
          <w:b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9334EA">
        <w:rPr>
          <w:b/>
          <w:sz w:val="28"/>
          <w:szCs w:val="28"/>
        </w:rPr>
        <w:t>Сейтяковский</w:t>
      </w:r>
      <w:proofErr w:type="spellEnd"/>
      <w:r w:rsidRPr="00A0535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05351">
        <w:rPr>
          <w:b/>
          <w:sz w:val="28"/>
          <w:szCs w:val="28"/>
        </w:rPr>
        <w:t>Балтачевский</w:t>
      </w:r>
      <w:proofErr w:type="spellEnd"/>
      <w:r w:rsidRPr="00A05351">
        <w:rPr>
          <w:b/>
          <w:sz w:val="28"/>
          <w:szCs w:val="28"/>
        </w:rPr>
        <w:t xml:space="preserve">  район Республики Башкортостан.</w:t>
      </w:r>
      <w:proofErr w:type="gramEnd"/>
    </w:p>
    <w:p w:rsidR="00AC5275" w:rsidRPr="00A05351" w:rsidRDefault="00AC5275" w:rsidP="00AC5275">
      <w:pPr>
        <w:jc w:val="center"/>
        <w:rPr>
          <w:sz w:val="28"/>
          <w:szCs w:val="28"/>
        </w:rPr>
      </w:pPr>
      <w:r w:rsidRPr="00A05351">
        <w:rPr>
          <w:sz w:val="28"/>
          <w:szCs w:val="28"/>
        </w:rPr>
        <w:t>ОСНОВНЫЕ ПОЛОЖЕНИЯ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1. </w:t>
      </w:r>
      <w:proofErr w:type="gramStart"/>
      <w:r w:rsidRPr="00A05351">
        <w:rPr>
          <w:sz w:val="28"/>
          <w:szCs w:val="28"/>
        </w:rPr>
        <w:t>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</w:t>
      </w:r>
      <w:proofErr w:type="gramEnd"/>
      <w:r w:rsidRPr="00A05351">
        <w:rPr>
          <w:sz w:val="28"/>
          <w:szCs w:val="28"/>
        </w:rPr>
        <w:t xml:space="preserve">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A05351">
        <w:rPr>
          <w:sz w:val="28"/>
          <w:szCs w:val="28"/>
        </w:rPr>
        <w:t xml:space="preserve">или) </w:t>
      </w:r>
      <w:proofErr w:type="gramEnd"/>
      <w:r w:rsidRPr="00A05351">
        <w:rPr>
          <w:sz w:val="28"/>
          <w:szCs w:val="28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3.Отбор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A05351">
        <w:rPr>
          <w:sz w:val="28"/>
          <w:szCs w:val="28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>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планирования;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>поручений и указаний Главы Администрации сельского поселения;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оценки эффективности использования средств бюджета сельского поселения, направляемых на капитальные вложения;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г)</w:t>
      </w:r>
      <w:r w:rsidRPr="00A05351">
        <w:rPr>
          <w:sz w:val="28"/>
          <w:szCs w:val="28"/>
        </w:rPr>
        <w:tab/>
        <w:t>оценки влияния создания объекта капитального строительства на комплексное развитие территорий сельского поселения;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t>д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>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>приобретения земельных участков под строительство;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г)</w:t>
      </w:r>
      <w:r w:rsidRPr="00A05351">
        <w:rPr>
          <w:sz w:val="28"/>
          <w:szCs w:val="28"/>
        </w:rPr>
        <w:tab/>
        <w:t xml:space="preserve">проведения </w:t>
      </w:r>
      <w:proofErr w:type="gramStart"/>
      <w:r w:rsidRPr="00A05351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05351">
        <w:rPr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t>д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проведение аудита проектной документации в случаях, установленных законодательством Российской Федерации;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е)</w:t>
      </w:r>
      <w:r w:rsidRPr="00A05351">
        <w:rPr>
          <w:sz w:val="28"/>
          <w:szCs w:val="28"/>
        </w:rPr>
        <w:tab/>
        <w:t>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AC5275" w:rsidRPr="00A05351" w:rsidRDefault="00AC5275" w:rsidP="00AC5275">
      <w:pPr>
        <w:jc w:val="both"/>
        <w:rPr>
          <w:sz w:val="28"/>
          <w:szCs w:val="28"/>
        </w:rPr>
      </w:pPr>
    </w:p>
    <w:p w:rsidR="00AC5275" w:rsidRPr="00A05351" w:rsidRDefault="00AC5275" w:rsidP="00AC5275">
      <w:pPr>
        <w:ind w:left="2127"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II. ПОДГОТОВКА ПРОЕКТА РЕШЕНИЯ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5.Проект решения подготавливает главный распорядитель.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6.Проект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</w:t>
      </w:r>
      <w:r w:rsidRPr="00A05351">
        <w:rPr>
          <w:sz w:val="28"/>
          <w:szCs w:val="28"/>
        </w:rPr>
        <w:lastRenderedPageBreak/>
        <w:t>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муниципального района в случае, если объект капитального строительства и (или</w:t>
      </w:r>
      <w:proofErr w:type="gramEnd"/>
      <w:r w:rsidRPr="00A05351">
        <w:rPr>
          <w:sz w:val="28"/>
          <w:szCs w:val="28"/>
        </w:rPr>
        <w:t>) объект недвижимого имущества являются объектами, подлежащими отображению в этих документах.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A05351">
        <w:rPr>
          <w:sz w:val="28"/>
          <w:szCs w:val="28"/>
        </w:rPr>
        <w:t>принимаются</w:t>
      </w:r>
      <w:proofErr w:type="gramEnd"/>
      <w:r w:rsidRPr="00A05351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 xml:space="preserve">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</w:t>
      </w:r>
      <w:proofErr w:type="gramStart"/>
      <w:r w:rsidRPr="00A05351">
        <w:rPr>
          <w:sz w:val="28"/>
          <w:szCs w:val="28"/>
        </w:rPr>
        <w:t>в</w:t>
      </w:r>
      <w:proofErr w:type="gramEnd"/>
      <w:r w:rsidRPr="00A05351">
        <w:rPr>
          <w:sz w:val="28"/>
          <w:szCs w:val="28"/>
        </w:rPr>
        <w:t xml:space="preserve"> установленном законодательством Российской</w:t>
      </w:r>
    </w:p>
    <w:p w:rsidR="00AC5275" w:rsidRPr="00A05351" w:rsidRDefault="00AC5275" w:rsidP="00AC5275">
      <w:pPr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определение главного распорядителя;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г)</w:t>
      </w:r>
      <w:r w:rsidRPr="00A05351">
        <w:rPr>
          <w:sz w:val="28"/>
          <w:szCs w:val="28"/>
        </w:rPr>
        <w:tab/>
        <w:t>определение застройщика или заказчика (заказчика-застройщика);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t>д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е)</w:t>
      </w:r>
      <w:r w:rsidRPr="00A05351">
        <w:rPr>
          <w:sz w:val="28"/>
          <w:szCs w:val="28"/>
        </w:rPr>
        <w:tab/>
        <w:t>срок ввода в эксплуатацию объекта капитального строительства и (или) приобретения объекта недвижимости;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ж)</w:t>
      </w:r>
      <w:r w:rsidRPr="00A05351">
        <w:rPr>
          <w:sz w:val="28"/>
          <w:szCs w:val="28"/>
        </w:rPr>
        <w:tab/>
        <w:t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lastRenderedPageBreak/>
        <w:t>з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8. </w:t>
      </w:r>
      <w:proofErr w:type="gramStart"/>
      <w:r w:rsidRPr="00A05351">
        <w:rPr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A05351">
        <w:rPr>
          <w:sz w:val="28"/>
          <w:szCs w:val="28"/>
        </w:rPr>
        <w:t>за</w:t>
      </w:r>
      <w:proofErr w:type="gramEnd"/>
      <w:r w:rsidRPr="00A05351">
        <w:rPr>
          <w:sz w:val="28"/>
          <w:szCs w:val="28"/>
        </w:rPr>
        <w:t xml:space="preserve"> предыдущие 2 года;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 xml:space="preserve">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A05351">
        <w:rPr>
          <w:sz w:val="28"/>
          <w:szCs w:val="28"/>
        </w:rPr>
        <w:t>за</w:t>
      </w:r>
      <w:proofErr w:type="gramEnd"/>
      <w:r w:rsidRPr="00A05351">
        <w:rPr>
          <w:sz w:val="28"/>
          <w:szCs w:val="28"/>
        </w:rPr>
        <w:t xml:space="preserve"> предыдущие 2 года;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A05351">
        <w:rPr>
          <w:sz w:val="28"/>
          <w:szCs w:val="28"/>
        </w:rPr>
        <w:t>з</w:t>
      </w:r>
      <w:proofErr w:type="spellEnd"/>
      <w:r w:rsidRPr="00A05351">
        <w:rPr>
          <w:sz w:val="28"/>
          <w:szCs w:val="28"/>
        </w:rPr>
        <w:t>" пункта 7 настоящих Правил.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lastRenderedPageBreak/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</w:t>
      </w:r>
    </w:p>
    <w:p w:rsidR="00AC5275" w:rsidRPr="00A05351" w:rsidRDefault="00AC5275" w:rsidP="00AC5275">
      <w:pPr>
        <w:rPr>
          <w:sz w:val="28"/>
          <w:szCs w:val="28"/>
        </w:rPr>
        <w:sectPr w:rsidR="00AC5275" w:rsidRPr="00A05351">
          <w:pgSz w:w="11900" w:h="16840"/>
          <w:pgMar w:top="667" w:right="634" w:bottom="1393" w:left="1517" w:header="0" w:footer="3" w:gutter="0"/>
          <w:cols w:space="720"/>
        </w:sectPr>
      </w:pPr>
    </w:p>
    <w:p w:rsidR="009334EA" w:rsidRDefault="009334EA" w:rsidP="009334EA">
      <w:pPr>
        <w:jc w:val="right"/>
        <w:rPr>
          <w:sz w:val="28"/>
          <w:szCs w:val="28"/>
        </w:rPr>
      </w:pPr>
      <w:r w:rsidRPr="00870B7C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9334EA" w:rsidRDefault="009334EA" w:rsidP="009334EA">
      <w:pPr>
        <w:jc w:val="right"/>
        <w:rPr>
          <w:sz w:val="28"/>
          <w:szCs w:val="28"/>
        </w:rPr>
      </w:pPr>
      <w:r w:rsidRPr="00870B7C">
        <w:rPr>
          <w:sz w:val="28"/>
          <w:szCs w:val="28"/>
        </w:rPr>
        <w:t xml:space="preserve"> постановлением главы сельского поселения</w:t>
      </w:r>
    </w:p>
    <w:p w:rsidR="009334EA" w:rsidRDefault="009334EA" w:rsidP="009334EA">
      <w:pPr>
        <w:jc w:val="right"/>
        <w:rPr>
          <w:sz w:val="28"/>
          <w:szCs w:val="28"/>
        </w:rPr>
      </w:pPr>
      <w:r w:rsidRPr="00870B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870B7C">
        <w:rPr>
          <w:sz w:val="28"/>
          <w:szCs w:val="28"/>
        </w:rPr>
        <w:t xml:space="preserve"> сельсовет муниципального района </w:t>
      </w:r>
    </w:p>
    <w:p w:rsidR="00AC5275" w:rsidRPr="00A05351" w:rsidRDefault="009334EA" w:rsidP="009334EA">
      <w:pPr>
        <w:jc w:val="right"/>
        <w:rPr>
          <w:sz w:val="28"/>
          <w:szCs w:val="28"/>
        </w:rPr>
      </w:pPr>
      <w:proofErr w:type="spellStart"/>
      <w:r w:rsidRPr="00870B7C">
        <w:rPr>
          <w:sz w:val="28"/>
          <w:szCs w:val="28"/>
        </w:rPr>
        <w:t>Балтачевский</w:t>
      </w:r>
      <w:proofErr w:type="spellEnd"/>
      <w:r w:rsidRPr="00870B7C">
        <w:rPr>
          <w:sz w:val="28"/>
          <w:szCs w:val="28"/>
        </w:rPr>
        <w:t xml:space="preserve">  район РБ</w:t>
      </w:r>
      <w:r w:rsidRPr="00A05351">
        <w:rPr>
          <w:sz w:val="28"/>
          <w:szCs w:val="28"/>
        </w:rPr>
        <w:br/>
      </w:r>
      <w:r w:rsidRPr="009334EA">
        <w:rPr>
          <w:sz w:val="28"/>
          <w:szCs w:val="28"/>
        </w:rPr>
        <w:t>от 17.05.2022 г. № 15.</w:t>
      </w:r>
    </w:p>
    <w:p w:rsidR="00AC5275" w:rsidRPr="00A05351" w:rsidRDefault="00AC5275" w:rsidP="00AC5275">
      <w:pPr>
        <w:jc w:val="center"/>
        <w:rPr>
          <w:b/>
          <w:sz w:val="28"/>
          <w:szCs w:val="28"/>
        </w:rPr>
      </w:pPr>
      <w:r w:rsidRPr="00A05351">
        <w:rPr>
          <w:b/>
          <w:sz w:val="28"/>
          <w:szCs w:val="28"/>
        </w:rPr>
        <w:t>Требования к договорам, заключаемым в связи с предоставлением бюджетных</w:t>
      </w:r>
      <w:r w:rsidRPr="00A05351">
        <w:rPr>
          <w:b/>
          <w:sz w:val="28"/>
          <w:szCs w:val="28"/>
        </w:rPr>
        <w:br/>
        <w:t xml:space="preserve">инвестиций юридическим лицам, не являющихся муниципальными учреждениями и муниципальными унитарными предприятиями, за счет средств бюджета сельского поселения </w:t>
      </w:r>
      <w:proofErr w:type="spellStart"/>
      <w:r w:rsidR="009334EA">
        <w:rPr>
          <w:b/>
          <w:sz w:val="28"/>
          <w:szCs w:val="28"/>
        </w:rPr>
        <w:t>Сейтяковский</w:t>
      </w:r>
      <w:proofErr w:type="spellEnd"/>
      <w:r w:rsidR="009334EA">
        <w:rPr>
          <w:b/>
          <w:sz w:val="28"/>
          <w:szCs w:val="28"/>
        </w:rPr>
        <w:t xml:space="preserve"> </w:t>
      </w:r>
      <w:r w:rsidRPr="00A05351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A05351">
        <w:rPr>
          <w:b/>
          <w:sz w:val="28"/>
          <w:szCs w:val="28"/>
        </w:rPr>
        <w:t>Балтачевский</w:t>
      </w:r>
      <w:proofErr w:type="spellEnd"/>
      <w:r w:rsidRPr="00A05351">
        <w:rPr>
          <w:b/>
          <w:sz w:val="28"/>
          <w:szCs w:val="28"/>
        </w:rPr>
        <w:t xml:space="preserve">  район Республики Башкортостан</w:t>
      </w:r>
    </w:p>
    <w:p w:rsidR="00AC5275" w:rsidRPr="00A05351" w:rsidRDefault="00AC5275" w:rsidP="00AC5275">
      <w:pPr>
        <w:jc w:val="center"/>
        <w:rPr>
          <w:b/>
          <w:sz w:val="28"/>
          <w:szCs w:val="28"/>
        </w:rPr>
      </w:pP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1.Настоящий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сельского поселения,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</w:t>
      </w:r>
      <w:proofErr w:type="gramEnd"/>
      <w:r w:rsidRPr="00A05351">
        <w:rPr>
          <w:sz w:val="28"/>
          <w:szCs w:val="28"/>
        </w:rPr>
        <w:t xml:space="preserve"> инвестиций).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3. Договором о предоставлении бюджетных инвестиций предусматриваются: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>целевое назначение бюджетных инвестиций и их объем (с распределением по годам);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>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г)</w:t>
      </w:r>
      <w:r w:rsidRPr="00A05351">
        <w:rPr>
          <w:sz w:val="28"/>
          <w:szCs w:val="28"/>
        </w:rPr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t>д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lastRenderedPageBreak/>
        <w:t>е)</w:t>
      </w:r>
      <w:r w:rsidRPr="00A05351">
        <w:rPr>
          <w:sz w:val="28"/>
          <w:szCs w:val="28"/>
        </w:rPr>
        <w:tab/>
        <w:t>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ж)</w:t>
      </w:r>
      <w:r w:rsidRPr="00A05351">
        <w:rPr>
          <w:sz w:val="28"/>
          <w:szCs w:val="28"/>
        </w:rPr>
        <w:tab/>
        <w:t>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</w:t>
      </w:r>
      <w:proofErr w:type="gramEnd"/>
      <w:r w:rsidRPr="00A05351">
        <w:rPr>
          <w:sz w:val="28"/>
          <w:szCs w:val="28"/>
        </w:rPr>
        <w:t xml:space="preserve"> казначейства по Республике Башкортостан;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05351">
        <w:rPr>
          <w:sz w:val="28"/>
          <w:szCs w:val="28"/>
        </w:rPr>
        <w:t>з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</w:t>
      </w:r>
      <w:proofErr w:type="gramEnd"/>
      <w:r w:rsidRPr="00A05351">
        <w:rPr>
          <w:sz w:val="28"/>
          <w:szCs w:val="28"/>
        </w:rPr>
        <w:t>, источником финансового обеспечения, которых являются указанные средства;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и)</w:t>
      </w:r>
      <w:r w:rsidRPr="00A05351">
        <w:rPr>
          <w:sz w:val="28"/>
          <w:szCs w:val="28"/>
        </w:rPr>
        <w:tab/>
        <w:t>положения о запрете: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к)</w:t>
      </w:r>
      <w:r w:rsidRPr="00A05351">
        <w:rPr>
          <w:sz w:val="28"/>
          <w:szCs w:val="28"/>
        </w:rPr>
        <w:tab/>
        <w:t>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lastRenderedPageBreak/>
        <w:t>л)</w:t>
      </w:r>
      <w:r w:rsidRPr="00A05351">
        <w:rPr>
          <w:sz w:val="28"/>
          <w:szCs w:val="28"/>
        </w:rPr>
        <w:tab/>
        <w:t>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м)</w:t>
      </w:r>
      <w:r w:rsidRPr="00A05351">
        <w:rPr>
          <w:sz w:val="28"/>
          <w:szCs w:val="28"/>
        </w:rPr>
        <w:tab/>
        <w:t>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t>н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порядок возврата юридическим лицом, получающим бюджетные инвестиции, полученных сре</w:t>
      </w:r>
      <w:proofErr w:type="gramStart"/>
      <w:r w:rsidRPr="00A05351">
        <w:rPr>
          <w:sz w:val="28"/>
          <w:szCs w:val="28"/>
        </w:rPr>
        <w:t>дств в сл</w:t>
      </w:r>
      <w:proofErr w:type="gramEnd"/>
      <w:r w:rsidRPr="00A05351">
        <w:rPr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4. </w:t>
      </w:r>
      <w:proofErr w:type="gramStart"/>
      <w:r w:rsidRPr="00A05351">
        <w:rPr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A05351">
        <w:rPr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>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A05351">
        <w:rPr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</w:t>
      </w:r>
      <w:r w:rsidRPr="00A05351">
        <w:rPr>
          <w:sz w:val="28"/>
          <w:szCs w:val="28"/>
        </w:rPr>
        <w:lastRenderedPageBreak/>
        <w:t>проектной документации без использования на эти цели бюджетных инвестиций;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г)</w:t>
      </w:r>
      <w:r w:rsidRPr="00A05351">
        <w:rPr>
          <w:sz w:val="28"/>
          <w:szCs w:val="28"/>
        </w:rPr>
        <w:tab/>
        <w:t>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05351">
        <w:rPr>
          <w:sz w:val="28"/>
          <w:szCs w:val="28"/>
        </w:rPr>
        <w:t>д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5. </w:t>
      </w:r>
      <w:proofErr w:type="gramStart"/>
      <w:r w:rsidRPr="00A05351">
        <w:rPr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A05351">
        <w:rPr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6. </w:t>
      </w:r>
      <w:proofErr w:type="gramStart"/>
      <w:r w:rsidRPr="00A05351">
        <w:rPr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>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>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 xml:space="preserve">7. </w:t>
      </w:r>
      <w:proofErr w:type="gramStart"/>
      <w:r w:rsidRPr="00A05351">
        <w:rPr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</w:t>
      </w:r>
      <w:r w:rsidRPr="00A05351">
        <w:rPr>
          <w:sz w:val="28"/>
          <w:szCs w:val="28"/>
        </w:rPr>
        <w:lastRenderedPageBreak/>
        <w:t>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A05351">
        <w:rPr>
          <w:sz w:val="28"/>
          <w:szCs w:val="28"/>
        </w:rPr>
        <w:t xml:space="preserve"> 6 настоящих Требований.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>целевое назначение взноса (вклада) и его объем (с распределением по годам);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>показатели результативности и их плановые значения;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г)</w:t>
      </w:r>
      <w:r w:rsidRPr="00A05351">
        <w:rPr>
          <w:sz w:val="28"/>
          <w:szCs w:val="28"/>
        </w:rPr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t>д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>сроки перечисления взноса (вклада);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е)</w:t>
      </w:r>
      <w:r w:rsidRPr="00A05351">
        <w:rPr>
          <w:sz w:val="28"/>
          <w:szCs w:val="28"/>
        </w:rPr>
        <w:tab/>
        <w:t>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ж)</w:t>
      </w:r>
      <w:r w:rsidRPr="00A05351">
        <w:rPr>
          <w:sz w:val="28"/>
          <w:szCs w:val="28"/>
        </w:rPr>
        <w:tab/>
        <w:t>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spellStart"/>
      <w:r w:rsidRPr="00A05351">
        <w:rPr>
          <w:sz w:val="28"/>
          <w:szCs w:val="28"/>
        </w:rPr>
        <w:t>з</w:t>
      </w:r>
      <w:proofErr w:type="spellEnd"/>
      <w:r w:rsidRPr="00A05351">
        <w:rPr>
          <w:sz w:val="28"/>
          <w:szCs w:val="28"/>
        </w:rPr>
        <w:t>)</w:t>
      </w:r>
      <w:r w:rsidRPr="00A05351">
        <w:rPr>
          <w:sz w:val="28"/>
          <w:szCs w:val="28"/>
        </w:rPr>
        <w:tab/>
        <w:t xml:space="preserve">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A05351">
        <w:rPr>
          <w:sz w:val="28"/>
          <w:szCs w:val="28"/>
        </w:rPr>
        <w:t>определяющем</w:t>
      </w:r>
      <w:proofErr w:type="gramEnd"/>
      <w:r w:rsidRPr="00A05351">
        <w:rPr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A05351">
        <w:rPr>
          <w:sz w:val="28"/>
          <w:szCs w:val="28"/>
        </w:rPr>
        <w:t>которых</w:t>
      </w:r>
      <w:proofErr w:type="gramEnd"/>
      <w:r w:rsidRPr="00A05351">
        <w:rPr>
          <w:sz w:val="28"/>
          <w:szCs w:val="28"/>
        </w:rPr>
        <w:t xml:space="preserve"> являются указанные средства;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и)</w:t>
      </w:r>
      <w:r w:rsidRPr="00A05351">
        <w:rPr>
          <w:sz w:val="28"/>
          <w:szCs w:val="28"/>
        </w:rPr>
        <w:tab/>
        <w:t>положения о запрете: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lastRenderedPageBreak/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A05351">
        <w:rPr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к)</w:t>
      </w:r>
      <w:r w:rsidRPr="00A05351">
        <w:rPr>
          <w:sz w:val="28"/>
          <w:szCs w:val="28"/>
        </w:rPr>
        <w:tab/>
        <w:t>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л)</w:t>
      </w:r>
      <w:r w:rsidRPr="00A05351">
        <w:rPr>
          <w:sz w:val="28"/>
          <w:szCs w:val="28"/>
        </w:rPr>
        <w:tab/>
        <w:t>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м)</w:t>
      </w:r>
      <w:r w:rsidRPr="00A05351">
        <w:rPr>
          <w:sz w:val="28"/>
          <w:szCs w:val="28"/>
        </w:rPr>
        <w:tab/>
        <w:t>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A05351">
        <w:rPr>
          <w:sz w:val="28"/>
          <w:szCs w:val="28"/>
        </w:rPr>
        <w:t>дств в сл</w:t>
      </w:r>
      <w:proofErr w:type="gramEnd"/>
      <w:r w:rsidRPr="00A05351">
        <w:rPr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а)</w:t>
      </w:r>
      <w:r w:rsidRPr="00A05351">
        <w:rPr>
          <w:sz w:val="28"/>
          <w:szCs w:val="28"/>
        </w:rPr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A05351">
        <w:rPr>
          <w:sz w:val="28"/>
          <w:szCs w:val="28"/>
        </w:rPr>
        <w:t xml:space="preserve"> объемов по годам);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б)</w:t>
      </w:r>
      <w:r w:rsidRPr="00A05351">
        <w:rPr>
          <w:sz w:val="28"/>
          <w:szCs w:val="28"/>
        </w:rPr>
        <w:tab/>
        <w:t xml:space="preserve">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</w:t>
      </w:r>
      <w:r w:rsidRPr="00A05351">
        <w:rPr>
          <w:sz w:val="28"/>
          <w:szCs w:val="28"/>
        </w:rPr>
        <w:lastRenderedPageBreak/>
        <w:t>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в)</w:t>
      </w:r>
      <w:r w:rsidRPr="00A05351">
        <w:rPr>
          <w:sz w:val="28"/>
          <w:szCs w:val="28"/>
        </w:rPr>
        <w:tab/>
        <w:t>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proofErr w:type="gramStart"/>
      <w:r w:rsidRPr="00A05351">
        <w:rPr>
          <w:sz w:val="28"/>
          <w:szCs w:val="28"/>
        </w:rPr>
        <w:t>г)</w:t>
      </w:r>
      <w:r w:rsidRPr="00A05351">
        <w:rPr>
          <w:sz w:val="28"/>
          <w:szCs w:val="28"/>
        </w:rPr>
        <w:tab/>
        <w:t>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AC5275" w:rsidRPr="00A05351" w:rsidRDefault="00AC5275" w:rsidP="00AC5275">
      <w:pPr>
        <w:ind w:firstLine="709"/>
        <w:jc w:val="both"/>
        <w:rPr>
          <w:sz w:val="28"/>
          <w:szCs w:val="28"/>
        </w:rPr>
      </w:pPr>
      <w:r w:rsidRPr="00A05351">
        <w:rPr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:rsidR="00AC5275" w:rsidRPr="00A05351" w:rsidRDefault="00AC5275" w:rsidP="00AC5275">
      <w:pPr>
        <w:tabs>
          <w:tab w:val="center" w:pos="4677"/>
        </w:tabs>
        <w:jc w:val="center"/>
        <w:rPr>
          <w:sz w:val="28"/>
          <w:szCs w:val="28"/>
        </w:rPr>
      </w:pPr>
    </w:p>
    <w:p w:rsidR="00AC5275" w:rsidRPr="00A05351" w:rsidRDefault="00AC5275" w:rsidP="00AC5275">
      <w:pPr>
        <w:tabs>
          <w:tab w:val="center" w:pos="4677"/>
        </w:tabs>
        <w:jc w:val="center"/>
        <w:rPr>
          <w:sz w:val="28"/>
          <w:szCs w:val="28"/>
        </w:rPr>
      </w:pPr>
    </w:p>
    <w:p w:rsidR="00AC5275" w:rsidRPr="00A05351" w:rsidRDefault="00AC5275" w:rsidP="00AC5275">
      <w:pPr>
        <w:tabs>
          <w:tab w:val="center" w:pos="4677"/>
        </w:tabs>
        <w:jc w:val="center"/>
        <w:rPr>
          <w:sz w:val="28"/>
          <w:szCs w:val="28"/>
        </w:rPr>
      </w:pPr>
    </w:p>
    <w:p w:rsidR="00AC5275" w:rsidRPr="00A05351" w:rsidRDefault="00AC5275" w:rsidP="00AC5275">
      <w:pPr>
        <w:jc w:val="both"/>
        <w:rPr>
          <w:b/>
          <w:sz w:val="28"/>
          <w:szCs w:val="28"/>
        </w:rPr>
      </w:pPr>
    </w:p>
    <w:p w:rsidR="00B877A3" w:rsidRPr="00A05351" w:rsidRDefault="00B877A3">
      <w:pPr>
        <w:rPr>
          <w:sz w:val="28"/>
          <w:szCs w:val="28"/>
        </w:rPr>
      </w:pPr>
    </w:p>
    <w:sectPr w:rsidR="00B877A3" w:rsidRPr="00A05351" w:rsidSect="001345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5275"/>
    <w:rsid w:val="000A0DBC"/>
    <w:rsid w:val="00134543"/>
    <w:rsid w:val="001861B1"/>
    <w:rsid w:val="001F12A0"/>
    <w:rsid w:val="005C51DE"/>
    <w:rsid w:val="00633A03"/>
    <w:rsid w:val="00660202"/>
    <w:rsid w:val="0078099C"/>
    <w:rsid w:val="00927A36"/>
    <w:rsid w:val="009334EA"/>
    <w:rsid w:val="009F6B79"/>
    <w:rsid w:val="00A05351"/>
    <w:rsid w:val="00AC5275"/>
    <w:rsid w:val="00AE3B78"/>
    <w:rsid w:val="00AE652C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86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basedOn w:val="a0"/>
    <w:link w:val="80"/>
    <w:locked/>
    <w:rsid w:val="009334EA"/>
    <w:rPr>
      <w:rFonts w:ascii="Calibri" w:hAnsi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4EA"/>
    <w:pPr>
      <w:widowControl w:val="0"/>
      <w:shd w:val="clear" w:color="auto" w:fill="FFFFFF"/>
      <w:spacing w:line="264" w:lineRule="exact"/>
      <w:jc w:val="right"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2022-05-18T10:42:00Z</dcterms:created>
  <dcterms:modified xsi:type="dcterms:W3CDTF">2022-05-19T09:16:00Z</dcterms:modified>
</cp:coreProperties>
</file>