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34" w:rsidRDefault="00652B34" w:rsidP="00652B34"/>
    <w:tbl>
      <w:tblPr>
        <w:tblW w:w="977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686"/>
        <w:gridCol w:w="1984"/>
        <w:gridCol w:w="4104"/>
      </w:tblGrid>
      <w:tr w:rsidR="00652B34" w:rsidRPr="000079EE" w:rsidTr="00652B34">
        <w:trPr>
          <w:trHeight w:val="1540"/>
        </w:trPr>
        <w:tc>
          <w:tcPr>
            <w:tcW w:w="368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52B34" w:rsidRDefault="00652B34" w:rsidP="00A45F12">
            <w:pPr>
              <w:spacing w:line="276" w:lineRule="auto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БАШКОРТОСТАН  РЕСПУБЛИКАҺЫ</w:t>
            </w:r>
          </w:p>
          <w:p w:rsidR="00652B34" w:rsidRDefault="00652B34" w:rsidP="00A45F12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БАЛТАС  РАЙОНЫ</w:t>
            </w:r>
          </w:p>
          <w:p w:rsidR="00652B34" w:rsidRDefault="00652B34" w:rsidP="00A45F12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  РАЙОНЫНЫҢ</w:t>
            </w:r>
          </w:p>
          <w:p w:rsidR="00652B34" w:rsidRDefault="00652B34" w:rsidP="00A45F12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ҺӘЙТӘК  АУЫЛ СОВЕТЫ</w:t>
            </w:r>
          </w:p>
          <w:p w:rsidR="00652B34" w:rsidRDefault="00652B34" w:rsidP="00A45F12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АУЫЛ  БИЛӘМӘҺЕ  </w:t>
            </w:r>
          </w:p>
          <w:p w:rsidR="00652B34" w:rsidRDefault="00652B34" w:rsidP="00A45F12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ХАКИМӘТЕ</w:t>
            </w:r>
          </w:p>
          <w:p w:rsidR="00652B34" w:rsidRPr="00D16E11" w:rsidRDefault="00652B34" w:rsidP="00A45F12">
            <w:pPr>
              <w:pStyle w:val="a5"/>
              <w:rPr>
                <w:rFonts w:ascii="Bookman Old Style" w:hAnsi="Bookman Old Style"/>
                <w:sz w:val="20"/>
              </w:rPr>
            </w:pPr>
            <w:r>
              <w:rPr>
                <w:sz w:val="18"/>
                <w:szCs w:val="18"/>
              </w:rPr>
              <w:t>Үҙәк урамы, 27 й., Һәйтәк ауылы, Балтас районы, Башкортостан Республикаһы, 452984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52B34" w:rsidRDefault="00652B34" w:rsidP="00A45F12">
            <w:pPr>
              <w:jc w:val="center"/>
              <w:rPr>
                <w:rFonts w:ascii="Bookman Old Style" w:hAnsi="Bookman Old Style"/>
                <w:lang w:val="be-BY"/>
              </w:rPr>
            </w:pPr>
          </w:p>
          <w:p w:rsidR="00652B34" w:rsidRPr="00D16E11" w:rsidRDefault="00652B34" w:rsidP="00A45F12">
            <w:pPr>
              <w:rPr>
                <w:rFonts w:ascii="Bookman Old Style" w:hAnsi="Bookman Old Style"/>
                <w:lang w:val="be-BY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1026160" cy="1026160"/>
                  <wp:effectExtent l="19050" t="0" r="2540" b="0"/>
                  <wp:docPr id="4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02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52B34" w:rsidRDefault="00652B34" w:rsidP="00A45F12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</w:p>
          <w:p w:rsidR="00652B34" w:rsidRDefault="00652B34" w:rsidP="00A45F12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  ПОСЕЛЕНИЯ</w:t>
            </w:r>
          </w:p>
          <w:p w:rsidR="00652B34" w:rsidRDefault="00652B34" w:rsidP="00A45F12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СЕЙТЯКОВСКИЙ  СЕЛЬСОВЕТ</w:t>
            </w:r>
          </w:p>
          <w:p w:rsidR="00652B34" w:rsidRDefault="00652B34" w:rsidP="00A45F12">
            <w:pPr>
              <w:pStyle w:val="a5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МУНИЦИПАЛЬНОГО   РАЙОНА</w:t>
            </w:r>
          </w:p>
          <w:p w:rsidR="00652B34" w:rsidRDefault="00652B34" w:rsidP="00A45F12">
            <w:pPr>
              <w:pStyle w:val="a5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БАЛТАЧЕВСКИЙ  РАЙОН</w:t>
            </w:r>
          </w:p>
          <w:p w:rsidR="00652B34" w:rsidRDefault="00652B34" w:rsidP="00A45F12">
            <w:pPr>
              <w:pStyle w:val="a5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652B34" w:rsidRDefault="00652B34" w:rsidP="00A45F12">
            <w:pPr>
              <w:spacing w:line="276" w:lineRule="auto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 Центральная, д.27, с.Сейтяково, Балтачевский район, Республика Башкортостан, 452984</w:t>
            </w:r>
          </w:p>
          <w:p w:rsidR="00652B34" w:rsidRPr="000079EE" w:rsidRDefault="00652B34" w:rsidP="00A45F12">
            <w:pPr>
              <w:pStyle w:val="a5"/>
              <w:tabs>
                <w:tab w:val="left" w:pos="4166"/>
              </w:tabs>
              <w:ind w:left="-57"/>
              <w:rPr>
                <w:rFonts w:ascii="Bookman Old Style" w:hAnsi="Bookman Old Style"/>
                <w:sz w:val="20"/>
              </w:rPr>
            </w:pPr>
          </w:p>
        </w:tc>
      </w:tr>
    </w:tbl>
    <w:p w:rsidR="00652B34" w:rsidRPr="00314B0D" w:rsidRDefault="00652B34" w:rsidP="00652B34">
      <w:pPr>
        <w:pStyle w:val="a3"/>
        <w:spacing w:line="360" w:lineRule="auto"/>
        <w:rPr>
          <w:rFonts w:ascii="Bookman Old Style" w:hAnsi="Bookman Old Style"/>
          <w:sz w:val="10"/>
        </w:rPr>
      </w:pP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</w:p>
    <w:p w:rsidR="00652B34" w:rsidRPr="004536C1" w:rsidRDefault="00652B34" w:rsidP="00652B34">
      <w:pPr>
        <w:tabs>
          <w:tab w:val="left" w:pos="940"/>
        </w:tabs>
        <w:jc w:val="center"/>
        <w:rPr>
          <w:szCs w:val="28"/>
          <w:lang w:val="be-BY"/>
        </w:rPr>
      </w:pPr>
      <w:r w:rsidRPr="00652B34">
        <w:rPr>
          <w:rFonts w:ascii="Lucida Sans Unicode" w:hAnsi="Lucida Sans Unicode"/>
          <w:b/>
          <w:szCs w:val="28"/>
          <w:lang w:val="be-BY"/>
        </w:rPr>
        <w:t>Ҡ</w:t>
      </w:r>
      <w:r w:rsidRPr="00652B34">
        <w:rPr>
          <w:b/>
          <w:szCs w:val="28"/>
          <w:lang w:val="be-BY"/>
        </w:rPr>
        <w:t xml:space="preserve">АРАР  </w:t>
      </w:r>
      <w:r w:rsidRPr="004536C1">
        <w:rPr>
          <w:szCs w:val="28"/>
          <w:lang w:val="be-BY"/>
        </w:rPr>
        <w:t xml:space="preserve">                                                         </w:t>
      </w:r>
      <w:r w:rsidRPr="00652B34">
        <w:rPr>
          <w:b/>
          <w:szCs w:val="28"/>
          <w:lang w:val="be-BY"/>
        </w:rPr>
        <w:t>ПОСТАНОВЛЕНИЕ</w:t>
      </w:r>
    </w:p>
    <w:p w:rsidR="00652B34" w:rsidRPr="004536C1" w:rsidRDefault="00652B34" w:rsidP="00652B34">
      <w:pPr>
        <w:tabs>
          <w:tab w:val="left" w:pos="940"/>
        </w:tabs>
        <w:jc w:val="center"/>
        <w:rPr>
          <w:szCs w:val="28"/>
          <w:lang w:val="be-BY"/>
        </w:rPr>
      </w:pPr>
    </w:p>
    <w:p w:rsidR="00652B34" w:rsidRPr="004536C1" w:rsidRDefault="00652B34" w:rsidP="00652B34">
      <w:pPr>
        <w:tabs>
          <w:tab w:val="left" w:pos="940"/>
        </w:tabs>
        <w:jc w:val="center"/>
        <w:rPr>
          <w:szCs w:val="28"/>
        </w:rPr>
      </w:pPr>
      <w:r w:rsidRPr="004536C1">
        <w:rPr>
          <w:szCs w:val="28"/>
          <w:lang w:val="be-BY"/>
        </w:rPr>
        <w:t>“</w:t>
      </w:r>
      <w:r>
        <w:rPr>
          <w:szCs w:val="28"/>
        </w:rPr>
        <w:t>07</w:t>
      </w:r>
      <w:r w:rsidRPr="004536C1">
        <w:rPr>
          <w:szCs w:val="28"/>
          <w:lang w:val="be-BY"/>
        </w:rPr>
        <w:t xml:space="preserve">” </w:t>
      </w:r>
      <w:r>
        <w:rPr>
          <w:szCs w:val="28"/>
          <w:lang w:val="be-BY"/>
        </w:rPr>
        <w:t xml:space="preserve">апрель </w:t>
      </w:r>
      <w:r w:rsidRPr="004536C1">
        <w:rPr>
          <w:szCs w:val="28"/>
          <w:lang w:val="be-BY"/>
        </w:rPr>
        <w:t xml:space="preserve">2022 </w:t>
      </w:r>
      <w:proofErr w:type="spellStart"/>
      <w:r w:rsidRPr="004536C1">
        <w:rPr>
          <w:szCs w:val="28"/>
        </w:rPr>
        <w:t>й</w:t>
      </w:r>
      <w:proofErr w:type="spellEnd"/>
      <w:r>
        <w:rPr>
          <w:szCs w:val="28"/>
        </w:rPr>
        <w:t>.</w:t>
      </w:r>
      <w:r w:rsidRPr="004536C1">
        <w:rPr>
          <w:szCs w:val="28"/>
        </w:rPr>
        <w:t xml:space="preserve">          № </w:t>
      </w:r>
      <w:r>
        <w:rPr>
          <w:szCs w:val="28"/>
        </w:rPr>
        <w:t>10</w:t>
      </w:r>
      <w:r w:rsidRPr="004536C1">
        <w:rPr>
          <w:szCs w:val="28"/>
        </w:rPr>
        <w:t xml:space="preserve">              </w:t>
      </w:r>
      <w:r w:rsidRPr="004536C1">
        <w:rPr>
          <w:szCs w:val="28"/>
          <w:lang w:val="be-BY"/>
        </w:rPr>
        <w:t>“</w:t>
      </w:r>
      <w:r>
        <w:rPr>
          <w:szCs w:val="28"/>
        </w:rPr>
        <w:t>07</w:t>
      </w:r>
      <w:r w:rsidRPr="004536C1">
        <w:rPr>
          <w:szCs w:val="28"/>
          <w:lang w:val="be-BY"/>
        </w:rPr>
        <w:t xml:space="preserve">” </w:t>
      </w:r>
      <w:r>
        <w:rPr>
          <w:szCs w:val="28"/>
          <w:lang w:val="be-BY"/>
        </w:rPr>
        <w:t xml:space="preserve">апреля </w:t>
      </w:r>
      <w:r w:rsidRPr="004536C1">
        <w:rPr>
          <w:szCs w:val="28"/>
          <w:lang w:val="be-BY"/>
        </w:rPr>
        <w:t>2022 г.</w:t>
      </w:r>
    </w:p>
    <w:p w:rsidR="00652B34" w:rsidRPr="00B04BCF" w:rsidRDefault="00652B34" w:rsidP="00652B34">
      <w:pPr>
        <w:shd w:val="clear" w:color="auto" w:fill="F9F9F9"/>
        <w:spacing w:before="120"/>
        <w:jc w:val="center"/>
        <w:textAlignment w:val="baseline"/>
        <w:rPr>
          <w:b/>
          <w:color w:val="FF0000"/>
          <w:sz w:val="24"/>
        </w:rPr>
      </w:pPr>
      <w:r w:rsidRPr="00B04BCF">
        <w:rPr>
          <w:b/>
          <w:bCs/>
          <w:sz w:val="24"/>
          <w:bdr w:val="none" w:sz="0" w:space="0" w:color="auto" w:frame="1"/>
        </w:rPr>
        <w:t>О внесении</w:t>
      </w:r>
      <w:r>
        <w:rPr>
          <w:b/>
          <w:bCs/>
          <w:sz w:val="24"/>
          <w:bdr w:val="none" w:sz="0" w:space="0" w:color="auto" w:frame="1"/>
        </w:rPr>
        <w:t xml:space="preserve"> изменений в постановление от 18.12.2017 г. № 3</w:t>
      </w:r>
      <w:r w:rsidRPr="00B04BCF">
        <w:rPr>
          <w:b/>
          <w:bCs/>
          <w:sz w:val="24"/>
          <w:bdr w:val="none" w:sz="0" w:space="0" w:color="auto" w:frame="1"/>
        </w:rPr>
        <w:t>7</w:t>
      </w:r>
      <w:r w:rsidRPr="00B04BCF">
        <w:rPr>
          <w:b/>
          <w:sz w:val="24"/>
        </w:rPr>
        <w:t xml:space="preserve"> </w:t>
      </w:r>
      <w:r w:rsidRPr="00B04BCF">
        <w:rPr>
          <w:b/>
          <w:bCs/>
          <w:sz w:val="24"/>
          <w:bdr w:val="none" w:sz="0" w:space="0" w:color="auto" w:frame="1"/>
        </w:rPr>
        <w:t>«Об утверждении Положения о  комиссии по соблюдению требований к служебному поведению</w:t>
      </w:r>
      <w:r w:rsidRPr="00B04BCF">
        <w:rPr>
          <w:b/>
          <w:sz w:val="24"/>
        </w:rPr>
        <w:t xml:space="preserve">   </w:t>
      </w:r>
      <w:r w:rsidRPr="00B04BCF">
        <w:rPr>
          <w:b/>
          <w:bCs/>
          <w:sz w:val="24"/>
          <w:bdr w:val="none" w:sz="0" w:space="0" w:color="auto" w:frame="1"/>
        </w:rPr>
        <w:t>муниципальных служащих с</w:t>
      </w:r>
      <w:r>
        <w:rPr>
          <w:b/>
          <w:bCs/>
          <w:sz w:val="24"/>
          <w:bdr w:val="none" w:sz="0" w:space="0" w:color="auto" w:frame="1"/>
        </w:rPr>
        <w:t xml:space="preserve">ельского поселения </w:t>
      </w:r>
      <w:proofErr w:type="spellStart"/>
      <w:r>
        <w:rPr>
          <w:b/>
          <w:bCs/>
          <w:sz w:val="24"/>
          <w:bdr w:val="none" w:sz="0" w:space="0" w:color="auto" w:frame="1"/>
        </w:rPr>
        <w:t>Сейтяковский</w:t>
      </w:r>
      <w:proofErr w:type="spellEnd"/>
      <w:r>
        <w:rPr>
          <w:b/>
          <w:bCs/>
          <w:sz w:val="24"/>
          <w:bdr w:val="none" w:sz="0" w:space="0" w:color="auto" w:frame="1"/>
        </w:rPr>
        <w:t xml:space="preserve"> </w:t>
      </w:r>
      <w:r w:rsidRPr="00B04BCF">
        <w:rPr>
          <w:b/>
          <w:bCs/>
          <w:sz w:val="24"/>
          <w:bdr w:val="none" w:sz="0" w:space="0" w:color="auto" w:frame="1"/>
        </w:rPr>
        <w:t xml:space="preserve"> сельсовет муниципального района </w:t>
      </w:r>
      <w:proofErr w:type="spellStart"/>
      <w:r w:rsidRPr="00B04BCF">
        <w:rPr>
          <w:b/>
          <w:bCs/>
          <w:sz w:val="24"/>
          <w:bdr w:val="none" w:sz="0" w:space="0" w:color="auto" w:frame="1"/>
        </w:rPr>
        <w:t>Балтачевский</w:t>
      </w:r>
      <w:proofErr w:type="spellEnd"/>
      <w:r w:rsidRPr="00B04BCF">
        <w:rPr>
          <w:b/>
          <w:bCs/>
          <w:sz w:val="24"/>
          <w:bdr w:val="none" w:sz="0" w:space="0" w:color="auto" w:frame="1"/>
        </w:rPr>
        <w:t xml:space="preserve"> район Республики Башкортостан и урегулированию конфликта интересов»</w:t>
      </w:r>
    </w:p>
    <w:p w:rsidR="00652B34" w:rsidRPr="00B04BCF" w:rsidRDefault="00652B34" w:rsidP="00652B34">
      <w:pPr>
        <w:shd w:val="clear" w:color="auto" w:fill="F9F9F9"/>
        <w:spacing w:before="120"/>
        <w:jc w:val="center"/>
        <w:textAlignment w:val="baseline"/>
        <w:rPr>
          <w:sz w:val="24"/>
        </w:rPr>
      </w:pPr>
    </w:p>
    <w:p w:rsidR="00652B34" w:rsidRPr="00B04BCF" w:rsidRDefault="00652B34" w:rsidP="00652B34">
      <w:pPr>
        <w:shd w:val="clear" w:color="auto" w:fill="F9F9F9"/>
        <w:jc w:val="both"/>
        <w:textAlignment w:val="baseline"/>
        <w:rPr>
          <w:sz w:val="24"/>
        </w:rPr>
      </w:pPr>
      <w:r w:rsidRPr="00B04BCF">
        <w:rPr>
          <w:sz w:val="24"/>
        </w:rPr>
        <w:t xml:space="preserve">     </w:t>
      </w:r>
      <w:proofErr w:type="gramStart"/>
      <w:r w:rsidRPr="00B04BCF">
        <w:rPr>
          <w:sz w:val="24"/>
        </w:rPr>
        <w:t xml:space="preserve">В соответствии с Федеральным законом от 25 декабря 2008 года №273-ФЗ «О противодействии коррупции» и Указом Президента Российской Федерации от 19 сентября </w:t>
      </w:r>
      <w:smartTag w:uri="urn:schemas-microsoft-com:office:smarttags" w:element="metricconverter">
        <w:smartTagPr>
          <w:attr w:name="ProductID" w:val="2017 г"/>
        </w:smartTagPr>
        <w:r w:rsidRPr="00B04BCF">
          <w:rPr>
            <w:sz w:val="24"/>
          </w:rPr>
          <w:t>2017 г</w:t>
        </w:r>
      </w:smartTag>
      <w:r w:rsidRPr="00B04BCF">
        <w:rPr>
          <w:sz w:val="24"/>
        </w:rPr>
        <w:t xml:space="preserve">.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Администрация сельского поселения </w:t>
      </w:r>
      <w:proofErr w:type="spellStart"/>
      <w:r>
        <w:rPr>
          <w:sz w:val="24"/>
        </w:rPr>
        <w:t>Сейтяковский</w:t>
      </w:r>
      <w:proofErr w:type="spellEnd"/>
      <w:r w:rsidRPr="00B04BCF">
        <w:rPr>
          <w:sz w:val="24"/>
        </w:rPr>
        <w:t xml:space="preserve"> сельсовет муниципального района </w:t>
      </w:r>
      <w:proofErr w:type="spellStart"/>
      <w:r w:rsidRPr="00B04BCF">
        <w:rPr>
          <w:sz w:val="24"/>
        </w:rPr>
        <w:t>Балтачевский</w:t>
      </w:r>
      <w:proofErr w:type="spellEnd"/>
      <w:r w:rsidRPr="00B04BCF">
        <w:rPr>
          <w:sz w:val="24"/>
        </w:rPr>
        <w:t xml:space="preserve"> район Республик Башкортостан постановляет:</w:t>
      </w:r>
      <w:proofErr w:type="gramEnd"/>
    </w:p>
    <w:p w:rsidR="00652B34" w:rsidRPr="00B04BCF" w:rsidRDefault="00652B34" w:rsidP="00652B34">
      <w:pPr>
        <w:shd w:val="clear" w:color="auto" w:fill="F9F9F9"/>
        <w:ind w:firstLine="708"/>
        <w:jc w:val="both"/>
        <w:textAlignment w:val="baseline"/>
        <w:rPr>
          <w:bCs/>
          <w:sz w:val="24"/>
          <w:bdr w:val="none" w:sz="0" w:space="0" w:color="auto" w:frame="1"/>
        </w:rPr>
      </w:pPr>
      <w:r w:rsidRPr="00B04BCF">
        <w:rPr>
          <w:sz w:val="24"/>
        </w:rPr>
        <w:t xml:space="preserve">1. Внести изменения в постановления </w:t>
      </w:r>
      <w:r w:rsidRPr="00B04BCF">
        <w:rPr>
          <w:bCs/>
          <w:sz w:val="24"/>
          <w:bdr w:val="none" w:sz="0" w:space="0" w:color="auto" w:frame="1"/>
        </w:rPr>
        <w:t xml:space="preserve">от </w:t>
      </w:r>
      <w:r>
        <w:rPr>
          <w:bCs/>
          <w:sz w:val="24"/>
          <w:bdr w:val="none" w:sz="0" w:space="0" w:color="auto" w:frame="1"/>
        </w:rPr>
        <w:t>18.12.2017 г. № 3</w:t>
      </w:r>
      <w:r w:rsidRPr="00B04BCF">
        <w:rPr>
          <w:bCs/>
          <w:sz w:val="24"/>
          <w:bdr w:val="none" w:sz="0" w:space="0" w:color="auto" w:frame="1"/>
        </w:rPr>
        <w:t>7</w:t>
      </w:r>
      <w:r w:rsidRPr="00B04BCF">
        <w:rPr>
          <w:sz w:val="24"/>
        </w:rPr>
        <w:t xml:space="preserve"> </w:t>
      </w:r>
      <w:r w:rsidRPr="00B04BCF">
        <w:rPr>
          <w:bCs/>
          <w:sz w:val="24"/>
          <w:bdr w:val="none" w:sz="0" w:space="0" w:color="auto" w:frame="1"/>
        </w:rPr>
        <w:t>«Об утверждении Положения о  комиссии по соблюдению требований к служебному поведению</w:t>
      </w:r>
      <w:r w:rsidRPr="00B04BCF">
        <w:rPr>
          <w:sz w:val="24"/>
        </w:rPr>
        <w:t xml:space="preserve">   </w:t>
      </w:r>
      <w:r w:rsidRPr="00B04BCF">
        <w:rPr>
          <w:bCs/>
          <w:sz w:val="24"/>
          <w:bdr w:val="none" w:sz="0" w:space="0" w:color="auto" w:frame="1"/>
        </w:rPr>
        <w:t xml:space="preserve">муниципальных служащих сельского поселения </w:t>
      </w:r>
      <w:proofErr w:type="spellStart"/>
      <w:r>
        <w:rPr>
          <w:bCs/>
          <w:sz w:val="24"/>
          <w:bdr w:val="none" w:sz="0" w:space="0" w:color="auto" w:frame="1"/>
        </w:rPr>
        <w:t>Сейтяковский</w:t>
      </w:r>
      <w:proofErr w:type="spellEnd"/>
      <w:r w:rsidRPr="00B04BCF">
        <w:rPr>
          <w:bCs/>
          <w:sz w:val="24"/>
          <w:bdr w:val="none" w:sz="0" w:space="0" w:color="auto" w:frame="1"/>
        </w:rPr>
        <w:t xml:space="preserve"> сельсовет муниципального района </w:t>
      </w:r>
      <w:proofErr w:type="spellStart"/>
      <w:r w:rsidRPr="00B04BCF">
        <w:rPr>
          <w:bCs/>
          <w:sz w:val="24"/>
          <w:bdr w:val="none" w:sz="0" w:space="0" w:color="auto" w:frame="1"/>
        </w:rPr>
        <w:t>Балтачевский</w:t>
      </w:r>
      <w:proofErr w:type="spellEnd"/>
      <w:r w:rsidRPr="00B04BCF">
        <w:rPr>
          <w:bCs/>
          <w:sz w:val="24"/>
          <w:bdr w:val="none" w:sz="0" w:space="0" w:color="auto" w:frame="1"/>
        </w:rPr>
        <w:t xml:space="preserve"> район Республики Башкортостан и урегулированию конфликта интересов» следующие изменения:</w:t>
      </w:r>
    </w:p>
    <w:p w:rsidR="00652B34" w:rsidRPr="00B04BCF" w:rsidRDefault="00652B34" w:rsidP="00652B34">
      <w:pPr>
        <w:shd w:val="clear" w:color="auto" w:fill="F9F9F9"/>
        <w:ind w:firstLine="708"/>
        <w:jc w:val="both"/>
        <w:textAlignment w:val="baseline"/>
        <w:rPr>
          <w:bCs/>
          <w:sz w:val="24"/>
          <w:bdr w:val="none" w:sz="0" w:space="0" w:color="auto" w:frame="1"/>
        </w:rPr>
      </w:pPr>
      <w:r w:rsidRPr="00B04BCF">
        <w:rPr>
          <w:bCs/>
          <w:sz w:val="24"/>
          <w:bdr w:val="none" w:sz="0" w:space="0" w:color="auto" w:frame="1"/>
        </w:rPr>
        <w:t>1.1. Добавить в пункт 6 подпункт «г» следующего содержания:</w:t>
      </w:r>
    </w:p>
    <w:p w:rsidR="00652B34" w:rsidRPr="00B04BCF" w:rsidRDefault="00652B34" w:rsidP="00652B34">
      <w:pPr>
        <w:shd w:val="clear" w:color="auto" w:fill="F9F9F9"/>
        <w:ind w:firstLine="708"/>
        <w:jc w:val="both"/>
        <w:textAlignment w:val="baseline"/>
        <w:rPr>
          <w:bCs/>
          <w:sz w:val="24"/>
          <w:bdr w:val="none" w:sz="0" w:space="0" w:color="auto" w:frame="1"/>
        </w:rPr>
      </w:pPr>
      <w:r w:rsidRPr="00B04BCF">
        <w:rPr>
          <w:bCs/>
          <w:sz w:val="24"/>
          <w:bdr w:val="none" w:sz="0" w:space="0" w:color="auto" w:frame="1"/>
        </w:rPr>
        <w:t>«г) представитель органа Республики Башкортостан по профилактике коррупционных и иных правонарушений (по согласованию)</w:t>
      </w:r>
      <w:proofErr w:type="gramStart"/>
      <w:r w:rsidRPr="00B04BCF">
        <w:rPr>
          <w:bCs/>
          <w:sz w:val="24"/>
          <w:bdr w:val="none" w:sz="0" w:space="0" w:color="auto" w:frame="1"/>
        </w:rPr>
        <w:t>.»</w:t>
      </w:r>
      <w:proofErr w:type="gramEnd"/>
    </w:p>
    <w:p w:rsidR="00652B34" w:rsidRPr="00B04BCF" w:rsidRDefault="00652B34" w:rsidP="00652B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BCF">
        <w:rPr>
          <w:rFonts w:ascii="Times New Roman" w:hAnsi="Times New Roman" w:cs="Times New Roman"/>
          <w:sz w:val="24"/>
          <w:szCs w:val="24"/>
        </w:rPr>
        <w:t>1.2. Пункт 7 дополнить абзацем пятым следующего содержания:</w:t>
      </w:r>
    </w:p>
    <w:p w:rsidR="00652B34" w:rsidRPr="00652B34" w:rsidRDefault="00652B34" w:rsidP="00652B34">
      <w:pPr>
        <w:pStyle w:val="a5"/>
        <w:tabs>
          <w:tab w:val="left" w:pos="976"/>
        </w:tabs>
        <w:ind w:right="40"/>
        <w:jc w:val="both"/>
        <w:rPr>
          <w:rFonts w:ascii="Times New Roman" w:hAnsi="Times New Roman"/>
          <w:b w:val="0"/>
        </w:rPr>
      </w:pPr>
      <w:r>
        <w:t xml:space="preserve">     </w:t>
      </w:r>
      <w:r w:rsidRPr="00652B34">
        <w:rPr>
          <w:rFonts w:ascii="Times New Roman" w:hAnsi="Times New Roman"/>
          <w:b w:val="0"/>
        </w:rPr>
        <w:t>«В состав комиссии также могут быть включены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 В сельском поселении, находящемся в составе муниципального района, по соглашению с поселением может быть создана межпоселенческая комиссия.</w:t>
      </w:r>
      <w:bookmarkStart w:id="0" w:name="sub_2009"/>
      <w:r w:rsidRPr="00652B34">
        <w:rPr>
          <w:rFonts w:ascii="Times New Roman" w:hAnsi="Times New Roman"/>
          <w:b w:val="0"/>
        </w:rPr>
        <w:t xml:space="preserve"> В состав комиссии администрации и Совета сельского поселения, находящихся в составе муниципального района, межпоселенческой комиссии могут быть включены по согласованию руководители и специалисты муниципальных предприятий и учреждений, а также представители администрации соответствующего муниципального района.»</w:t>
      </w:r>
      <w:bookmarkEnd w:id="0"/>
    </w:p>
    <w:p w:rsidR="00652B34" w:rsidRPr="00B04BCF" w:rsidRDefault="00652B34" w:rsidP="00652B34">
      <w:pPr>
        <w:shd w:val="clear" w:color="auto" w:fill="FFFFFF"/>
        <w:ind w:firstLine="708"/>
        <w:jc w:val="both"/>
        <w:rPr>
          <w:sz w:val="24"/>
        </w:rPr>
      </w:pPr>
      <w:r w:rsidRPr="00B04BCF">
        <w:rPr>
          <w:color w:val="000000"/>
          <w:sz w:val="24"/>
        </w:rPr>
        <w:t xml:space="preserve">2. </w:t>
      </w:r>
      <w:r w:rsidRPr="00B04BCF">
        <w:rPr>
          <w:sz w:val="24"/>
        </w:rPr>
        <w:t xml:space="preserve">Настоящее постановление вступает в силу со дня его подписания и подлежит официальному обнародованию и размещению на официальном сайте Сельского поселения </w:t>
      </w:r>
      <w:proofErr w:type="spellStart"/>
      <w:r>
        <w:rPr>
          <w:sz w:val="24"/>
        </w:rPr>
        <w:t>Сейтяковский</w:t>
      </w:r>
      <w:proofErr w:type="spellEnd"/>
      <w:r w:rsidRPr="00B04BCF">
        <w:rPr>
          <w:sz w:val="24"/>
        </w:rPr>
        <w:t xml:space="preserve"> сельсовет муниципального района </w:t>
      </w:r>
      <w:proofErr w:type="spellStart"/>
      <w:r w:rsidRPr="00B04BCF">
        <w:rPr>
          <w:sz w:val="24"/>
        </w:rPr>
        <w:t>Балтачевский</w:t>
      </w:r>
      <w:proofErr w:type="spellEnd"/>
      <w:r w:rsidRPr="00B04BCF">
        <w:rPr>
          <w:sz w:val="24"/>
        </w:rPr>
        <w:t xml:space="preserve"> район Республики Башкортостан</w:t>
      </w:r>
      <w:r w:rsidRPr="00B04BCF">
        <w:rPr>
          <w:color w:val="000000"/>
          <w:sz w:val="24"/>
        </w:rPr>
        <w:t>.</w:t>
      </w:r>
    </w:p>
    <w:p w:rsidR="00652B34" w:rsidRPr="00B04BCF" w:rsidRDefault="00652B34" w:rsidP="00652B34">
      <w:pPr>
        <w:ind w:firstLine="708"/>
        <w:rPr>
          <w:color w:val="000000"/>
          <w:sz w:val="24"/>
        </w:rPr>
      </w:pPr>
      <w:r w:rsidRPr="00B04BCF">
        <w:rPr>
          <w:color w:val="000000"/>
          <w:sz w:val="24"/>
        </w:rPr>
        <w:t xml:space="preserve">3. </w:t>
      </w:r>
      <w:proofErr w:type="gramStart"/>
      <w:r w:rsidRPr="00B04BCF">
        <w:rPr>
          <w:color w:val="000000"/>
          <w:sz w:val="24"/>
        </w:rPr>
        <w:t>Контроль за</w:t>
      </w:r>
      <w:proofErr w:type="gramEnd"/>
      <w:r w:rsidRPr="00B04BCF">
        <w:rPr>
          <w:color w:val="000000"/>
          <w:sz w:val="24"/>
        </w:rPr>
        <w:t xml:space="preserve"> исполнением настоящего постановления оставляю за собой.</w:t>
      </w:r>
    </w:p>
    <w:p w:rsidR="00652B34" w:rsidRPr="002E295B" w:rsidRDefault="00652B34" w:rsidP="00652B34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652B34" w:rsidRPr="00652B34" w:rsidRDefault="00652B34" w:rsidP="00652B34">
      <w:pPr>
        <w:jc w:val="both"/>
        <w:rPr>
          <w:sz w:val="24"/>
        </w:rPr>
      </w:pPr>
      <w:r w:rsidRPr="00652B34">
        <w:rPr>
          <w:sz w:val="24"/>
        </w:rPr>
        <w:t>Глава сельского поселения</w:t>
      </w:r>
    </w:p>
    <w:p w:rsidR="00652B34" w:rsidRPr="00652B34" w:rsidRDefault="00652B34" w:rsidP="00652B34">
      <w:pPr>
        <w:jc w:val="both"/>
        <w:rPr>
          <w:sz w:val="24"/>
        </w:rPr>
      </w:pPr>
      <w:proofErr w:type="spellStart"/>
      <w:r w:rsidRPr="00652B34">
        <w:rPr>
          <w:sz w:val="24"/>
        </w:rPr>
        <w:t>Сейтяковский</w:t>
      </w:r>
      <w:proofErr w:type="spellEnd"/>
      <w:r w:rsidRPr="00652B34">
        <w:rPr>
          <w:sz w:val="24"/>
        </w:rPr>
        <w:t xml:space="preserve"> сельсовет:</w:t>
      </w:r>
      <w:r w:rsidRPr="00652B34">
        <w:rPr>
          <w:sz w:val="24"/>
        </w:rPr>
        <w:tab/>
      </w:r>
      <w:r w:rsidRPr="00652B34">
        <w:rPr>
          <w:sz w:val="24"/>
        </w:rPr>
        <w:tab/>
        <w:t xml:space="preserve"> </w:t>
      </w:r>
      <w:r w:rsidRPr="00652B34">
        <w:rPr>
          <w:sz w:val="24"/>
        </w:rPr>
        <w:tab/>
      </w:r>
      <w:r w:rsidRPr="00652B34">
        <w:rPr>
          <w:sz w:val="24"/>
        </w:rPr>
        <w:tab/>
      </w:r>
      <w:r>
        <w:rPr>
          <w:sz w:val="24"/>
        </w:rPr>
        <w:t xml:space="preserve">              </w:t>
      </w:r>
      <w:r w:rsidRPr="00652B34">
        <w:rPr>
          <w:sz w:val="24"/>
        </w:rPr>
        <w:t xml:space="preserve">         </w:t>
      </w:r>
      <w:proofErr w:type="spellStart"/>
      <w:r w:rsidRPr="00652B34">
        <w:rPr>
          <w:sz w:val="24"/>
        </w:rPr>
        <w:t>Э.С.Фаюршина</w:t>
      </w:r>
      <w:proofErr w:type="spellEnd"/>
      <w:r w:rsidRPr="00652B34">
        <w:rPr>
          <w:sz w:val="24"/>
        </w:rPr>
        <w:t xml:space="preserve"> </w:t>
      </w:r>
    </w:p>
    <w:sectPr w:rsidR="00652B34" w:rsidRPr="00652B34" w:rsidSect="00652B34">
      <w:pgSz w:w="11906" w:h="16838"/>
      <w:pgMar w:top="426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52B34"/>
    <w:rsid w:val="000A0DBC"/>
    <w:rsid w:val="00134543"/>
    <w:rsid w:val="004D4AE4"/>
    <w:rsid w:val="005C51DE"/>
    <w:rsid w:val="00652B34"/>
    <w:rsid w:val="00B877A3"/>
    <w:rsid w:val="00BB5810"/>
    <w:rsid w:val="00BE206A"/>
    <w:rsid w:val="00D847E0"/>
    <w:rsid w:val="00D9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2B34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B34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header"/>
    <w:basedOn w:val="a"/>
    <w:link w:val="a4"/>
    <w:rsid w:val="00652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2B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52B3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652B3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ConsPlusTitle">
    <w:name w:val="ConsPlusTitle"/>
    <w:rsid w:val="00652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Основной текст_"/>
    <w:basedOn w:val="a0"/>
    <w:link w:val="11"/>
    <w:locked/>
    <w:rsid w:val="00652B34"/>
    <w:rPr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7"/>
    <w:rsid w:val="00652B34"/>
    <w:pPr>
      <w:widowControl w:val="0"/>
      <w:shd w:val="clear" w:color="auto" w:fill="FFFFFF"/>
      <w:spacing w:before="360" w:line="293" w:lineRule="exact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styleId="a8">
    <w:name w:val="Hyperlink"/>
    <w:basedOn w:val="a0"/>
    <w:rsid w:val="00652B3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52B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2B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52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2022-04-07T06:16:00Z</cp:lastPrinted>
  <dcterms:created xsi:type="dcterms:W3CDTF">2022-04-07T06:09:00Z</dcterms:created>
  <dcterms:modified xsi:type="dcterms:W3CDTF">2022-04-07T06:17:00Z</dcterms:modified>
</cp:coreProperties>
</file>