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E2" w:rsidRPr="00D57FCE" w:rsidRDefault="00A43783" w:rsidP="007523EF">
      <w:pPr>
        <w:spacing w:after="0" w:line="360" w:lineRule="auto"/>
        <w:ind w:firstLine="709"/>
        <w:jc w:val="center"/>
        <w:rPr>
          <w:rFonts w:ascii="Times New Roman" w:hAnsi="Times New Roman"/>
          <w:b/>
          <w:color w:val="000000"/>
          <w:sz w:val="28"/>
          <w:szCs w:val="28"/>
        </w:rPr>
      </w:pPr>
      <w:r w:rsidRPr="00D57FCE">
        <w:rPr>
          <w:rFonts w:ascii="Times New Roman" w:hAnsi="Times New Roman"/>
          <w:b/>
          <w:color w:val="000000"/>
          <w:sz w:val="28"/>
          <w:szCs w:val="28"/>
        </w:rPr>
        <w:t>П</w:t>
      </w:r>
      <w:r w:rsidR="002C70AE" w:rsidRPr="00D57FCE">
        <w:rPr>
          <w:rFonts w:ascii="Times New Roman" w:hAnsi="Times New Roman"/>
          <w:b/>
          <w:color w:val="000000"/>
          <w:sz w:val="28"/>
          <w:szCs w:val="28"/>
        </w:rPr>
        <w:t>рограмма</w:t>
      </w:r>
    </w:p>
    <w:p w:rsidR="00A43783" w:rsidRPr="00D57FCE" w:rsidRDefault="002C70AE" w:rsidP="007523EF">
      <w:pPr>
        <w:spacing w:after="0" w:line="360" w:lineRule="auto"/>
        <w:ind w:firstLine="709"/>
        <w:jc w:val="center"/>
        <w:rPr>
          <w:rFonts w:ascii="Times New Roman" w:hAnsi="Times New Roman"/>
          <w:b/>
          <w:color w:val="000000"/>
          <w:sz w:val="28"/>
          <w:szCs w:val="28"/>
        </w:rPr>
      </w:pPr>
      <w:r w:rsidRPr="00D57FCE">
        <w:rPr>
          <w:rFonts w:ascii="Times New Roman" w:hAnsi="Times New Roman"/>
          <w:b/>
          <w:color w:val="000000"/>
          <w:sz w:val="28"/>
          <w:szCs w:val="28"/>
        </w:rPr>
        <w:t>«Комплексное развитие систем коммунальной инфраструктуры  на терри</w:t>
      </w:r>
      <w:r w:rsidR="007607E2" w:rsidRPr="00D57FCE">
        <w:rPr>
          <w:rFonts w:ascii="Times New Roman" w:hAnsi="Times New Roman"/>
          <w:b/>
          <w:color w:val="000000"/>
          <w:sz w:val="28"/>
          <w:szCs w:val="28"/>
        </w:rPr>
        <w:t xml:space="preserve">тории </w:t>
      </w:r>
      <w:r w:rsidR="005B31AF" w:rsidRPr="00D57FCE">
        <w:rPr>
          <w:rFonts w:ascii="Times New Roman" w:hAnsi="Times New Roman"/>
          <w:b/>
          <w:color w:val="000000"/>
          <w:sz w:val="28"/>
          <w:szCs w:val="28"/>
        </w:rPr>
        <w:t>сельского поселения</w:t>
      </w:r>
      <w:r w:rsidR="0020013E">
        <w:rPr>
          <w:rFonts w:ascii="Times New Roman" w:hAnsi="Times New Roman"/>
          <w:b/>
          <w:color w:val="000000"/>
          <w:sz w:val="28"/>
          <w:szCs w:val="28"/>
        </w:rPr>
        <w:t xml:space="preserve"> </w:t>
      </w:r>
      <w:r w:rsidR="00081620" w:rsidRPr="00D57FCE">
        <w:rPr>
          <w:rFonts w:ascii="Times New Roman" w:hAnsi="Times New Roman"/>
          <w:b/>
          <w:color w:val="000000"/>
          <w:sz w:val="28"/>
          <w:szCs w:val="28"/>
        </w:rPr>
        <w:t xml:space="preserve">Сейтяковский </w:t>
      </w:r>
      <w:r w:rsidR="008722DA" w:rsidRPr="00D57FCE">
        <w:rPr>
          <w:rFonts w:ascii="Times New Roman" w:hAnsi="Times New Roman"/>
          <w:b/>
          <w:color w:val="000000"/>
          <w:sz w:val="28"/>
          <w:szCs w:val="28"/>
        </w:rPr>
        <w:t xml:space="preserve">сельсовет </w:t>
      </w:r>
    </w:p>
    <w:p w:rsidR="002C70AE" w:rsidRPr="00D57FCE" w:rsidRDefault="008722DA" w:rsidP="007523EF">
      <w:pPr>
        <w:spacing w:after="0" w:line="360" w:lineRule="auto"/>
        <w:ind w:firstLine="709"/>
        <w:jc w:val="center"/>
        <w:rPr>
          <w:rFonts w:ascii="Times New Roman" w:hAnsi="Times New Roman"/>
          <w:b/>
          <w:color w:val="000000"/>
          <w:sz w:val="28"/>
          <w:szCs w:val="28"/>
        </w:rPr>
      </w:pPr>
      <w:r w:rsidRPr="00D57FCE">
        <w:rPr>
          <w:rFonts w:ascii="Times New Roman" w:hAnsi="Times New Roman"/>
          <w:b/>
          <w:color w:val="000000"/>
          <w:sz w:val="28"/>
          <w:szCs w:val="28"/>
        </w:rPr>
        <w:t>на</w:t>
      </w:r>
      <w:r w:rsidR="001044CB">
        <w:rPr>
          <w:rFonts w:ascii="Times New Roman" w:hAnsi="Times New Roman"/>
          <w:b/>
          <w:color w:val="000000"/>
          <w:sz w:val="28"/>
          <w:szCs w:val="28"/>
        </w:rPr>
        <w:t xml:space="preserve"> </w:t>
      </w:r>
      <w:r w:rsidR="002C70AE" w:rsidRPr="00D57FCE">
        <w:rPr>
          <w:rFonts w:ascii="Times New Roman" w:hAnsi="Times New Roman"/>
          <w:b/>
          <w:color w:val="000000"/>
          <w:sz w:val="28"/>
          <w:szCs w:val="28"/>
        </w:rPr>
        <w:t>201</w:t>
      </w:r>
      <w:r w:rsidR="009A435E" w:rsidRPr="00D57FCE">
        <w:rPr>
          <w:rFonts w:ascii="Times New Roman" w:hAnsi="Times New Roman"/>
          <w:b/>
          <w:color w:val="000000"/>
          <w:sz w:val="28"/>
          <w:szCs w:val="28"/>
        </w:rPr>
        <w:t>6</w:t>
      </w:r>
      <w:r w:rsidR="002C70AE" w:rsidRPr="00D57FCE">
        <w:rPr>
          <w:rFonts w:ascii="Times New Roman" w:hAnsi="Times New Roman"/>
          <w:b/>
          <w:color w:val="000000"/>
          <w:sz w:val="28"/>
          <w:szCs w:val="28"/>
        </w:rPr>
        <w:t>-20</w:t>
      </w:r>
      <w:r w:rsidR="009B66E7" w:rsidRPr="00D57FCE">
        <w:rPr>
          <w:rFonts w:ascii="Times New Roman" w:hAnsi="Times New Roman"/>
          <w:b/>
          <w:color w:val="000000"/>
          <w:sz w:val="28"/>
          <w:szCs w:val="28"/>
        </w:rPr>
        <w:t>2</w:t>
      </w:r>
      <w:r w:rsidR="004728B1" w:rsidRPr="00D57FCE">
        <w:rPr>
          <w:rFonts w:ascii="Times New Roman" w:hAnsi="Times New Roman"/>
          <w:b/>
          <w:color w:val="000000"/>
          <w:sz w:val="28"/>
          <w:szCs w:val="28"/>
        </w:rPr>
        <w:t>5</w:t>
      </w:r>
      <w:r w:rsidR="002C70AE" w:rsidRPr="00D57FCE">
        <w:rPr>
          <w:rFonts w:ascii="Times New Roman" w:hAnsi="Times New Roman"/>
          <w:b/>
          <w:color w:val="000000"/>
          <w:sz w:val="28"/>
          <w:szCs w:val="28"/>
        </w:rPr>
        <w:t xml:space="preserve"> годы</w:t>
      </w:r>
      <w:r w:rsidR="00081620" w:rsidRPr="00D57FCE">
        <w:rPr>
          <w:rFonts w:ascii="Times New Roman" w:hAnsi="Times New Roman"/>
          <w:b/>
          <w:color w:val="000000"/>
          <w:sz w:val="28"/>
          <w:szCs w:val="28"/>
        </w:rPr>
        <w:t>»</w:t>
      </w:r>
    </w:p>
    <w:p w:rsidR="002C70AE" w:rsidRPr="00D57FCE" w:rsidRDefault="002C70AE"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Структура  </w:t>
      </w:r>
      <w:r w:rsidR="00824F11" w:rsidRPr="00D57FCE">
        <w:rPr>
          <w:rFonts w:ascii="Times New Roman" w:hAnsi="Times New Roman"/>
          <w:color w:val="000000"/>
          <w:sz w:val="28"/>
          <w:szCs w:val="28"/>
        </w:rPr>
        <w:t xml:space="preserve">муниципальной </w:t>
      </w:r>
      <w:r w:rsidRPr="00D57FCE">
        <w:rPr>
          <w:rFonts w:ascii="Times New Roman" w:hAnsi="Times New Roman"/>
          <w:color w:val="000000"/>
          <w:sz w:val="28"/>
          <w:szCs w:val="28"/>
        </w:rPr>
        <w:t>долгосрочной целевой программы</w:t>
      </w:r>
    </w:p>
    <w:p w:rsidR="002C70AE" w:rsidRPr="00D57FCE" w:rsidRDefault="002C70AE"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Паспорт программы</w:t>
      </w:r>
    </w:p>
    <w:p w:rsidR="002C70AE" w:rsidRPr="00D57FCE" w:rsidRDefault="008E342A"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1. Содержание проблемы и обоснование ее решения программными методами</w:t>
      </w:r>
    </w:p>
    <w:p w:rsidR="002C70AE" w:rsidRPr="00D57FCE" w:rsidRDefault="00260041"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1.1. </w:t>
      </w:r>
      <w:r w:rsidR="008E342A" w:rsidRPr="00D57FCE">
        <w:rPr>
          <w:rFonts w:ascii="Times New Roman" w:hAnsi="Times New Roman"/>
          <w:color w:val="000000"/>
          <w:sz w:val="28"/>
          <w:szCs w:val="28"/>
        </w:rPr>
        <w:t>Демографическое</w:t>
      </w:r>
      <w:r w:rsidR="008369D8" w:rsidRPr="00D57FCE">
        <w:rPr>
          <w:rFonts w:ascii="Times New Roman" w:hAnsi="Times New Roman"/>
          <w:color w:val="000000"/>
          <w:sz w:val="28"/>
          <w:szCs w:val="28"/>
        </w:rPr>
        <w:t xml:space="preserve"> развитие </w:t>
      </w:r>
      <w:r w:rsidR="003C3B27" w:rsidRPr="00D57FCE">
        <w:rPr>
          <w:rFonts w:ascii="Times New Roman" w:hAnsi="Times New Roman"/>
          <w:color w:val="000000"/>
          <w:sz w:val="28"/>
          <w:szCs w:val="28"/>
        </w:rPr>
        <w:t>сельского поселения</w:t>
      </w:r>
    </w:p>
    <w:p w:rsidR="002C70AE" w:rsidRPr="00D57FCE" w:rsidRDefault="00260041"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1.2. </w:t>
      </w:r>
      <w:r w:rsidR="00252801" w:rsidRPr="00D57FCE">
        <w:rPr>
          <w:rFonts w:ascii="Times New Roman" w:hAnsi="Times New Roman"/>
          <w:color w:val="000000"/>
          <w:sz w:val="28"/>
          <w:szCs w:val="28"/>
        </w:rPr>
        <w:t>Модель расчета перспективного спроса коммунальных ресурсов</w:t>
      </w:r>
      <w:r w:rsidR="002C70AE" w:rsidRPr="00D57FCE">
        <w:rPr>
          <w:rFonts w:ascii="Times New Roman" w:hAnsi="Times New Roman"/>
          <w:color w:val="000000"/>
          <w:sz w:val="28"/>
          <w:szCs w:val="28"/>
        </w:rPr>
        <w:t>.</w:t>
      </w:r>
    </w:p>
    <w:p w:rsidR="002C70AE" w:rsidRPr="00D57FCE" w:rsidRDefault="00260041"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1.</w:t>
      </w:r>
      <w:r w:rsidR="00B24620" w:rsidRPr="00D57FCE">
        <w:rPr>
          <w:rFonts w:ascii="Times New Roman" w:hAnsi="Times New Roman"/>
          <w:color w:val="000000"/>
          <w:sz w:val="28"/>
          <w:szCs w:val="28"/>
        </w:rPr>
        <w:t>3</w:t>
      </w:r>
      <w:r w:rsidRPr="00D57FCE">
        <w:rPr>
          <w:rFonts w:ascii="Times New Roman" w:hAnsi="Times New Roman"/>
          <w:color w:val="000000"/>
          <w:sz w:val="28"/>
          <w:szCs w:val="28"/>
        </w:rPr>
        <w:t>. Анализ текущего  состояния систем водоснабжения</w:t>
      </w:r>
    </w:p>
    <w:p w:rsidR="00260041" w:rsidRPr="00D57FCE" w:rsidRDefault="00B2462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1.4</w:t>
      </w:r>
      <w:r w:rsidR="00260041" w:rsidRPr="00D57FCE">
        <w:rPr>
          <w:rFonts w:ascii="Times New Roman" w:hAnsi="Times New Roman"/>
          <w:color w:val="000000"/>
          <w:sz w:val="28"/>
          <w:szCs w:val="28"/>
        </w:rPr>
        <w:t>. Анализ текущего  состояния систем  газоснабжения</w:t>
      </w:r>
    </w:p>
    <w:p w:rsidR="00260041" w:rsidRPr="00D57FCE" w:rsidRDefault="00B2462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1.5</w:t>
      </w:r>
      <w:r w:rsidR="00260041" w:rsidRPr="00D57FCE">
        <w:rPr>
          <w:rFonts w:ascii="Times New Roman" w:hAnsi="Times New Roman"/>
          <w:color w:val="000000"/>
          <w:sz w:val="28"/>
          <w:szCs w:val="28"/>
        </w:rPr>
        <w:t>. Анализ текущего  состояния сферы сбора твердых бытовых отходов</w:t>
      </w:r>
    </w:p>
    <w:p w:rsidR="00260041" w:rsidRPr="00D57FCE" w:rsidRDefault="00B2462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1.6</w:t>
      </w:r>
      <w:r w:rsidR="00260041" w:rsidRPr="00D57FCE">
        <w:rPr>
          <w:rFonts w:ascii="Times New Roman" w:hAnsi="Times New Roman"/>
          <w:color w:val="000000"/>
          <w:sz w:val="28"/>
          <w:szCs w:val="28"/>
        </w:rPr>
        <w:t>. Анализ текущего  состояния систем водоотведения</w:t>
      </w:r>
    </w:p>
    <w:p w:rsidR="00260041" w:rsidRPr="00D57FCE" w:rsidRDefault="00B2462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1.7</w:t>
      </w:r>
      <w:r w:rsidR="00260041" w:rsidRPr="00D57FCE">
        <w:rPr>
          <w:rFonts w:ascii="Times New Roman" w:hAnsi="Times New Roman"/>
          <w:color w:val="000000"/>
          <w:sz w:val="28"/>
          <w:szCs w:val="28"/>
        </w:rPr>
        <w:t>. Анализ текущего  состояния систем электроснабжения</w:t>
      </w:r>
    </w:p>
    <w:p w:rsidR="00260041" w:rsidRPr="00D57FCE" w:rsidRDefault="00B2462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1.8</w:t>
      </w:r>
      <w:r w:rsidR="00260041" w:rsidRPr="00D57FCE">
        <w:rPr>
          <w:rFonts w:ascii="Times New Roman" w:hAnsi="Times New Roman"/>
          <w:color w:val="000000"/>
          <w:sz w:val="28"/>
          <w:szCs w:val="28"/>
        </w:rPr>
        <w:t>.Измерительно-расчетная система коммунальной инфраструктуры</w:t>
      </w:r>
    </w:p>
    <w:p w:rsidR="00260041" w:rsidRPr="00D57FCE" w:rsidRDefault="00260041"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2. Основные цели и задачи, сроки и этапы реализации программы.</w:t>
      </w:r>
    </w:p>
    <w:p w:rsidR="00260041" w:rsidRPr="00D57FCE" w:rsidRDefault="00260041"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3. Мероприятия по развитию системы коммунальной инфраструктуры.</w:t>
      </w:r>
    </w:p>
    <w:p w:rsidR="00260041" w:rsidRPr="00D57FCE" w:rsidRDefault="00260041"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3.1. </w:t>
      </w:r>
      <w:r w:rsidR="00B24620" w:rsidRPr="00D57FCE">
        <w:rPr>
          <w:rFonts w:ascii="Times New Roman" w:hAnsi="Times New Roman"/>
          <w:color w:val="000000"/>
          <w:sz w:val="28"/>
          <w:szCs w:val="28"/>
        </w:rPr>
        <w:t>Общие положения</w:t>
      </w:r>
    </w:p>
    <w:p w:rsidR="00340980" w:rsidRPr="00D57FCE" w:rsidRDefault="0034098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3.2. Система водоснабжения</w:t>
      </w:r>
    </w:p>
    <w:p w:rsidR="00340980" w:rsidRPr="00D57FCE" w:rsidRDefault="0034098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3.3. Система газоснабжения</w:t>
      </w:r>
    </w:p>
    <w:p w:rsidR="00340980" w:rsidRPr="00D57FCE" w:rsidRDefault="0034098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3.4. Система сбора и вывоза твердых бытовых отходов</w:t>
      </w:r>
    </w:p>
    <w:p w:rsidR="00340980" w:rsidRPr="00D57FCE" w:rsidRDefault="0034098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3.5. Система водоотведения</w:t>
      </w:r>
    </w:p>
    <w:p w:rsidR="00340980" w:rsidRPr="00D57FCE" w:rsidRDefault="0034098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3.6. Система электроснабжения</w:t>
      </w:r>
    </w:p>
    <w:p w:rsidR="00340980" w:rsidRPr="00D57FCE" w:rsidRDefault="0034098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4. Нормативное обеспечение.</w:t>
      </w:r>
    </w:p>
    <w:p w:rsidR="002C70AE" w:rsidRPr="00D57FCE" w:rsidRDefault="0034098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5</w:t>
      </w:r>
      <w:r w:rsidR="002C70AE" w:rsidRPr="00D57FCE">
        <w:rPr>
          <w:rFonts w:ascii="Times New Roman" w:hAnsi="Times New Roman"/>
          <w:color w:val="000000"/>
          <w:sz w:val="28"/>
          <w:szCs w:val="28"/>
        </w:rPr>
        <w:t>.Механизм реализации  программы и контроль за ходом ее выполнения</w:t>
      </w:r>
    </w:p>
    <w:p w:rsidR="002C70AE" w:rsidRPr="00D57FCE" w:rsidRDefault="0034098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6</w:t>
      </w:r>
      <w:r w:rsidR="002C70AE" w:rsidRPr="00D57FCE">
        <w:rPr>
          <w:rFonts w:ascii="Times New Roman" w:hAnsi="Times New Roman"/>
          <w:color w:val="000000"/>
          <w:sz w:val="28"/>
          <w:szCs w:val="28"/>
        </w:rPr>
        <w:t>. Оценка эффективности реализации программы</w:t>
      </w:r>
    </w:p>
    <w:p w:rsidR="00B24620" w:rsidRPr="00D57FCE" w:rsidRDefault="0034098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Приложение № 1 к программе. Перечень программных мероприятий по развитию коммунальной инфраструктуры, сбора твердых бытовых отходов.</w:t>
      </w:r>
    </w:p>
    <w:p w:rsidR="002C70AE" w:rsidRPr="00D57FCE" w:rsidRDefault="009517E9" w:rsidP="007523EF">
      <w:pPr>
        <w:spacing w:after="0" w:line="360" w:lineRule="auto"/>
        <w:ind w:firstLine="709"/>
        <w:jc w:val="center"/>
        <w:rPr>
          <w:rFonts w:ascii="Times New Roman" w:hAnsi="Times New Roman"/>
          <w:b/>
          <w:color w:val="000000"/>
          <w:sz w:val="36"/>
          <w:szCs w:val="36"/>
        </w:rPr>
      </w:pPr>
      <w:r w:rsidRPr="00D57FCE">
        <w:rPr>
          <w:rFonts w:ascii="Times New Roman" w:hAnsi="Times New Roman"/>
          <w:b/>
          <w:color w:val="000000"/>
          <w:sz w:val="36"/>
          <w:szCs w:val="36"/>
        </w:rPr>
        <w:lastRenderedPageBreak/>
        <w:t>ПАСПОРТ</w:t>
      </w:r>
    </w:p>
    <w:p w:rsidR="00A43783" w:rsidRPr="00D57FCE" w:rsidRDefault="00A43783" w:rsidP="00A43783">
      <w:pPr>
        <w:spacing w:after="0" w:line="360" w:lineRule="auto"/>
        <w:ind w:firstLine="709"/>
        <w:jc w:val="center"/>
        <w:rPr>
          <w:rFonts w:ascii="Times New Roman" w:hAnsi="Times New Roman"/>
          <w:b/>
          <w:color w:val="000000"/>
          <w:sz w:val="28"/>
          <w:szCs w:val="28"/>
        </w:rPr>
      </w:pPr>
      <w:r w:rsidRPr="00D57FCE">
        <w:rPr>
          <w:rFonts w:ascii="Times New Roman" w:hAnsi="Times New Roman"/>
          <w:b/>
          <w:color w:val="000000"/>
          <w:sz w:val="28"/>
          <w:szCs w:val="28"/>
        </w:rPr>
        <w:t>п</w:t>
      </w:r>
      <w:r w:rsidR="002C70AE" w:rsidRPr="00D57FCE">
        <w:rPr>
          <w:rFonts w:ascii="Times New Roman" w:hAnsi="Times New Roman"/>
          <w:b/>
          <w:color w:val="000000"/>
          <w:sz w:val="28"/>
          <w:szCs w:val="28"/>
        </w:rPr>
        <w:t xml:space="preserve">рограммы«Комплексное развитие системы коммунальной инфраструктуры на территории  </w:t>
      </w:r>
      <w:r w:rsidR="009517E9" w:rsidRPr="00D57FCE">
        <w:rPr>
          <w:rFonts w:ascii="Times New Roman" w:hAnsi="Times New Roman"/>
          <w:b/>
          <w:color w:val="000000"/>
          <w:sz w:val="28"/>
          <w:szCs w:val="28"/>
        </w:rPr>
        <w:t>сельского поселения</w:t>
      </w:r>
      <w:r w:rsidR="001044CB">
        <w:rPr>
          <w:rFonts w:ascii="Times New Roman" w:hAnsi="Times New Roman"/>
          <w:b/>
          <w:color w:val="000000"/>
          <w:sz w:val="28"/>
          <w:szCs w:val="28"/>
        </w:rPr>
        <w:t xml:space="preserve"> </w:t>
      </w:r>
      <w:r w:rsidR="00575113" w:rsidRPr="00D57FCE">
        <w:rPr>
          <w:rFonts w:ascii="Times New Roman" w:hAnsi="Times New Roman"/>
          <w:b/>
          <w:color w:val="000000"/>
          <w:sz w:val="28"/>
          <w:szCs w:val="28"/>
        </w:rPr>
        <w:t>Сейтяковский</w:t>
      </w:r>
      <w:r w:rsidR="009517E9" w:rsidRPr="00D57FCE">
        <w:rPr>
          <w:rFonts w:ascii="Times New Roman" w:hAnsi="Times New Roman"/>
          <w:b/>
          <w:color w:val="000000"/>
          <w:sz w:val="28"/>
          <w:szCs w:val="28"/>
        </w:rPr>
        <w:t xml:space="preserve"> сельсовет МР Балтачевский район Республики Башкортостан </w:t>
      </w:r>
    </w:p>
    <w:p w:rsidR="002C70AE" w:rsidRPr="00D57FCE" w:rsidRDefault="009517E9" w:rsidP="00A43783">
      <w:pPr>
        <w:spacing w:after="0" w:line="360" w:lineRule="auto"/>
        <w:ind w:firstLine="709"/>
        <w:jc w:val="center"/>
        <w:rPr>
          <w:rFonts w:ascii="Times New Roman" w:hAnsi="Times New Roman"/>
          <w:b/>
          <w:color w:val="000000"/>
          <w:sz w:val="28"/>
          <w:szCs w:val="28"/>
        </w:rPr>
      </w:pPr>
      <w:r w:rsidRPr="00D57FCE">
        <w:rPr>
          <w:rFonts w:ascii="Times New Roman" w:hAnsi="Times New Roman"/>
          <w:b/>
          <w:color w:val="000000"/>
          <w:sz w:val="28"/>
          <w:szCs w:val="28"/>
        </w:rPr>
        <w:t xml:space="preserve">на </w:t>
      </w:r>
      <w:r w:rsidR="002C70AE" w:rsidRPr="00D57FCE">
        <w:rPr>
          <w:rFonts w:ascii="Times New Roman" w:hAnsi="Times New Roman"/>
          <w:b/>
          <w:color w:val="000000"/>
          <w:sz w:val="28"/>
          <w:szCs w:val="28"/>
        </w:rPr>
        <w:t xml:space="preserve"> 201</w:t>
      </w:r>
      <w:r w:rsidR="009A435E" w:rsidRPr="00D57FCE">
        <w:rPr>
          <w:rFonts w:ascii="Times New Roman" w:hAnsi="Times New Roman"/>
          <w:b/>
          <w:color w:val="000000"/>
          <w:sz w:val="28"/>
          <w:szCs w:val="28"/>
        </w:rPr>
        <w:t>6</w:t>
      </w:r>
      <w:r w:rsidR="002C70AE" w:rsidRPr="00D57FCE">
        <w:rPr>
          <w:rFonts w:ascii="Times New Roman" w:hAnsi="Times New Roman"/>
          <w:b/>
          <w:color w:val="000000"/>
          <w:sz w:val="28"/>
          <w:szCs w:val="28"/>
        </w:rPr>
        <w:t>-20</w:t>
      </w:r>
      <w:r w:rsidR="008722DA" w:rsidRPr="00D57FCE">
        <w:rPr>
          <w:rFonts w:ascii="Times New Roman" w:hAnsi="Times New Roman"/>
          <w:b/>
          <w:color w:val="000000"/>
          <w:sz w:val="28"/>
          <w:szCs w:val="28"/>
        </w:rPr>
        <w:t>2</w:t>
      </w:r>
      <w:r w:rsidR="004728B1" w:rsidRPr="00D57FCE">
        <w:rPr>
          <w:rFonts w:ascii="Times New Roman" w:hAnsi="Times New Roman"/>
          <w:b/>
          <w:color w:val="000000"/>
          <w:sz w:val="28"/>
          <w:szCs w:val="28"/>
        </w:rPr>
        <w:t>5</w:t>
      </w:r>
      <w:r w:rsidR="002C70AE" w:rsidRPr="00D57FCE">
        <w:rPr>
          <w:rFonts w:ascii="Times New Roman" w:hAnsi="Times New Roman"/>
          <w:b/>
          <w:color w:val="000000"/>
          <w:sz w:val="28"/>
          <w:szCs w:val="28"/>
        </w:rPr>
        <w:t xml:space="preserve"> годы</w:t>
      </w:r>
      <w:r w:rsidR="00575113" w:rsidRPr="00D57FCE">
        <w:rPr>
          <w:rFonts w:ascii="Times New Roman" w:hAnsi="Times New Roman"/>
          <w:b/>
          <w:color w:val="000000"/>
          <w:sz w:val="28"/>
          <w:szCs w:val="28"/>
        </w:rPr>
        <w:t>»</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D57FCE" w:rsidRPr="00D57FCE">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270134" w:rsidRPr="00D57FCE" w:rsidRDefault="00270134" w:rsidP="00575113">
            <w:pPr>
              <w:spacing w:after="0" w:line="360" w:lineRule="auto"/>
              <w:jc w:val="both"/>
              <w:rPr>
                <w:rFonts w:ascii="Times New Roman" w:eastAsia="Times New Roman" w:hAnsi="Times New Roman"/>
                <w:color w:val="000000"/>
                <w:sz w:val="28"/>
                <w:szCs w:val="28"/>
                <w:lang w:eastAsia="ru-RU"/>
              </w:rPr>
            </w:pPr>
            <w:bookmarkStart w:id="0" w:name="_Toc166314947" w:colFirst="0" w:colLast="0"/>
            <w:r w:rsidRPr="00D57FCE">
              <w:rPr>
                <w:rFonts w:ascii="Times New Roman" w:eastAsia="Times New Roman" w:hAnsi="Times New Roman"/>
                <w:color w:val="000000"/>
                <w:sz w:val="28"/>
                <w:szCs w:val="28"/>
                <w:lang w:eastAsia="ru-RU"/>
              </w:rPr>
              <w:t> </w:t>
            </w:r>
            <w:r w:rsidR="0064217A" w:rsidRPr="00D57FCE">
              <w:rPr>
                <w:rFonts w:ascii="Times New Roman" w:eastAsia="Times New Roman" w:hAnsi="Times New Roman"/>
                <w:color w:val="000000"/>
                <w:sz w:val="28"/>
                <w:szCs w:val="28"/>
                <w:lang w:eastAsia="ru-RU"/>
              </w:rPr>
              <w:t>Наименование п</w:t>
            </w:r>
            <w:r w:rsidRPr="00D57FCE">
              <w:rPr>
                <w:rFonts w:ascii="Times New Roman" w:eastAsia="Times New Roman" w:hAnsi="Times New Roman"/>
                <w:color w:val="000000"/>
                <w:sz w:val="28"/>
                <w:szCs w:val="28"/>
                <w:lang w:eastAsia="ru-RU"/>
              </w:rPr>
              <w:t>рограммы</w:t>
            </w:r>
          </w:p>
        </w:tc>
        <w:tc>
          <w:tcPr>
            <w:tcW w:w="7121" w:type="dxa"/>
            <w:tcBorders>
              <w:top w:val="single" w:sz="4" w:space="0" w:color="auto"/>
              <w:left w:val="single" w:sz="4" w:space="0" w:color="auto"/>
              <w:bottom w:val="single" w:sz="4" w:space="0" w:color="auto"/>
              <w:right w:val="single" w:sz="4" w:space="0" w:color="auto"/>
            </w:tcBorders>
          </w:tcPr>
          <w:p w:rsidR="00270134" w:rsidRPr="00D57FCE" w:rsidRDefault="00A43783"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hAnsi="Times New Roman"/>
                <w:color w:val="000000"/>
                <w:sz w:val="28"/>
                <w:szCs w:val="28"/>
              </w:rPr>
              <w:t>П</w:t>
            </w:r>
            <w:r w:rsidR="002C70AE" w:rsidRPr="00D57FCE">
              <w:rPr>
                <w:rFonts w:ascii="Times New Roman" w:hAnsi="Times New Roman"/>
                <w:color w:val="000000"/>
                <w:sz w:val="28"/>
                <w:szCs w:val="28"/>
              </w:rPr>
              <w:t>рограмма «Комплексное развитие системы коммунальной инфраструктуры на терри</w:t>
            </w:r>
            <w:r w:rsidR="007607E2" w:rsidRPr="00D57FCE">
              <w:rPr>
                <w:rFonts w:ascii="Times New Roman" w:hAnsi="Times New Roman"/>
                <w:color w:val="000000"/>
                <w:sz w:val="28"/>
                <w:szCs w:val="28"/>
              </w:rPr>
              <w:t xml:space="preserve">тории </w:t>
            </w:r>
            <w:r w:rsidR="009517E9" w:rsidRPr="00D57FCE">
              <w:rPr>
                <w:rFonts w:ascii="Times New Roman" w:hAnsi="Times New Roman"/>
                <w:color w:val="000000"/>
                <w:sz w:val="28"/>
                <w:szCs w:val="28"/>
              </w:rPr>
              <w:t xml:space="preserve">сельского  поселения </w:t>
            </w:r>
            <w:r w:rsidR="00575113" w:rsidRPr="00D57FCE">
              <w:rPr>
                <w:rFonts w:ascii="Times New Roman" w:hAnsi="Times New Roman"/>
                <w:color w:val="000000"/>
                <w:sz w:val="28"/>
                <w:szCs w:val="28"/>
              </w:rPr>
              <w:t>Сейтяковский</w:t>
            </w:r>
            <w:r w:rsidR="009517E9" w:rsidRPr="00D57FCE">
              <w:rPr>
                <w:rFonts w:ascii="Times New Roman" w:hAnsi="Times New Roman"/>
                <w:color w:val="000000"/>
                <w:sz w:val="28"/>
                <w:szCs w:val="28"/>
              </w:rPr>
              <w:t xml:space="preserve"> сельсовет муниципального района Балтачевский район Республики Башкортостан </w:t>
            </w:r>
            <w:r w:rsidR="002C70AE" w:rsidRPr="00D57FCE">
              <w:rPr>
                <w:rFonts w:ascii="Times New Roman" w:hAnsi="Times New Roman"/>
                <w:color w:val="000000"/>
                <w:sz w:val="28"/>
                <w:szCs w:val="28"/>
              </w:rPr>
              <w:t>на 201</w:t>
            </w:r>
            <w:r w:rsidR="009A435E" w:rsidRPr="00D57FCE">
              <w:rPr>
                <w:rFonts w:ascii="Times New Roman" w:hAnsi="Times New Roman"/>
                <w:color w:val="000000"/>
                <w:sz w:val="28"/>
                <w:szCs w:val="28"/>
              </w:rPr>
              <w:t>6</w:t>
            </w:r>
            <w:r w:rsidR="002C70AE" w:rsidRPr="00D57FCE">
              <w:rPr>
                <w:rFonts w:ascii="Times New Roman" w:hAnsi="Times New Roman"/>
                <w:color w:val="000000"/>
                <w:sz w:val="28"/>
                <w:szCs w:val="28"/>
              </w:rPr>
              <w:t>-20</w:t>
            </w:r>
            <w:r w:rsidR="008722DA" w:rsidRPr="00D57FCE">
              <w:rPr>
                <w:rFonts w:ascii="Times New Roman" w:hAnsi="Times New Roman"/>
                <w:color w:val="000000"/>
                <w:sz w:val="28"/>
                <w:szCs w:val="28"/>
              </w:rPr>
              <w:t>2</w:t>
            </w:r>
            <w:r w:rsidR="004728B1" w:rsidRPr="00D57FCE">
              <w:rPr>
                <w:rFonts w:ascii="Times New Roman" w:hAnsi="Times New Roman"/>
                <w:color w:val="000000"/>
                <w:sz w:val="28"/>
                <w:szCs w:val="28"/>
              </w:rPr>
              <w:t>5</w:t>
            </w:r>
            <w:r w:rsidR="002C70AE" w:rsidRPr="00D57FCE">
              <w:rPr>
                <w:rFonts w:ascii="Times New Roman" w:hAnsi="Times New Roman"/>
                <w:color w:val="000000"/>
                <w:sz w:val="28"/>
                <w:szCs w:val="28"/>
              </w:rPr>
              <w:t xml:space="preserve"> годы»  (далее </w:t>
            </w:r>
            <w:r w:rsidR="00340980" w:rsidRPr="00D57FCE">
              <w:rPr>
                <w:rFonts w:ascii="Times New Roman" w:hAnsi="Times New Roman"/>
                <w:color w:val="000000"/>
                <w:sz w:val="28"/>
                <w:szCs w:val="28"/>
              </w:rPr>
              <w:t>–</w:t>
            </w:r>
            <w:r w:rsidRPr="00D57FCE">
              <w:rPr>
                <w:rFonts w:ascii="Times New Roman" w:hAnsi="Times New Roman"/>
                <w:color w:val="000000"/>
                <w:sz w:val="28"/>
                <w:szCs w:val="28"/>
              </w:rPr>
              <w:t>П</w:t>
            </w:r>
            <w:r w:rsidR="002C70AE" w:rsidRPr="00D57FCE">
              <w:rPr>
                <w:rFonts w:ascii="Times New Roman" w:hAnsi="Times New Roman"/>
                <w:color w:val="000000"/>
                <w:sz w:val="28"/>
                <w:szCs w:val="28"/>
              </w:rPr>
              <w:t>рограмма)</w:t>
            </w:r>
          </w:p>
        </w:tc>
      </w:tr>
      <w:tr w:rsidR="00D57FCE" w:rsidRPr="00D57FCE">
        <w:trPr>
          <w:trHeight w:val="2826"/>
          <w:jc w:val="center"/>
        </w:trPr>
        <w:tc>
          <w:tcPr>
            <w:tcW w:w="2378" w:type="dxa"/>
            <w:tcBorders>
              <w:top w:val="single" w:sz="4" w:space="0" w:color="auto"/>
              <w:left w:val="single" w:sz="4" w:space="0" w:color="auto"/>
              <w:bottom w:val="single" w:sz="4" w:space="0" w:color="auto"/>
              <w:right w:val="single" w:sz="4" w:space="0" w:color="auto"/>
            </w:tcBorders>
          </w:tcPr>
          <w:p w:rsidR="00270134" w:rsidRPr="00D57FCE" w:rsidRDefault="0064217A"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Основания для разработки п</w:t>
            </w:r>
            <w:r w:rsidR="00270134" w:rsidRPr="00D57FCE">
              <w:rPr>
                <w:rFonts w:ascii="Times New Roman" w:eastAsia="Times New Roman" w:hAnsi="Times New Roman"/>
                <w:color w:val="000000"/>
                <w:sz w:val="28"/>
                <w:szCs w:val="28"/>
                <w:lang w:eastAsia="ru-RU"/>
              </w:rPr>
              <w:t>рограммы</w:t>
            </w:r>
          </w:p>
        </w:tc>
        <w:tc>
          <w:tcPr>
            <w:tcW w:w="7121" w:type="dxa"/>
            <w:tcBorders>
              <w:top w:val="single" w:sz="4" w:space="0" w:color="auto"/>
              <w:left w:val="single" w:sz="4" w:space="0" w:color="auto"/>
              <w:bottom w:val="single" w:sz="4" w:space="0" w:color="auto"/>
              <w:right w:val="single" w:sz="4" w:space="0" w:color="auto"/>
            </w:tcBorders>
          </w:tcPr>
          <w:p w:rsidR="005A5657" w:rsidRPr="00D57FCE" w:rsidRDefault="001C5E9F"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Градостроительный кодекс Российской Федерации</w:t>
            </w:r>
            <w:r w:rsidR="005A5657" w:rsidRPr="00D57FCE">
              <w:rPr>
                <w:rFonts w:ascii="Times New Roman" w:eastAsia="Times New Roman" w:hAnsi="Times New Roman"/>
                <w:color w:val="000000"/>
                <w:sz w:val="28"/>
                <w:szCs w:val="28"/>
                <w:lang w:eastAsia="ru-RU"/>
              </w:rPr>
              <w:t xml:space="preserve"> от  22 декабря 2004  №190-ФЗ;</w:t>
            </w:r>
          </w:p>
          <w:p w:rsidR="005A5657" w:rsidRPr="00D57FCE" w:rsidRDefault="005A5657"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-Генеральны</w:t>
            </w:r>
            <w:r w:rsidR="00575113" w:rsidRPr="00D57FCE">
              <w:rPr>
                <w:rFonts w:ascii="Times New Roman" w:eastAsia="Times New Roman" w:hAnsi="Times New Roman"/>
                <w:color w:val="000000"/>
                <w:sz w:val="28"/>
                <w:szCs w:val="28"/>
                <w:lang w:eastAsia="ru-RU"/>
              </w:rPr>
              <w:t>й</w:t>
            </w:r>
            <w:r w:rsidRPr="00D57FCE">
              <w:rPr>
                <w:rFonts w:ascii="Times New Roman" w:eastAsia="Times New Roman" w:hAnsi="Times New Roman"/>
                <w:color w:val="000000"/>
                <w:sz w:val="28"/>
                <w:szCs w:val="28"/>
                <w:lang w:eastAsia="ru-RU"/>
              </w:rPr>
              <w:t xml:space="preserve"> план</w:t>
            </w:r>
            <w:r w:rsidR="00575113" w:rsidRPr="00D57FCE">
              <w:rPr>
                <w:rFonts w:ascii="Times New Roman" w:eastAsia="Times New Roman" w:hAnsi="Times New Roman"/>
                <w:color w:val="000000"/>
                <w:sz w:val="28"/>
                <w:szCs w:val="28"/>
                <w:lang w:eastAsia="ru-RU"/>
              </w:rPr>
              <w:t xml:space="preserve"> сельского поселения Сейтяковский </w:t>
            </w:r>
            <w:r w:rsidRPr="00D57FCE">
              <w:rPr>
                <w:rFonts w:ascii="Times New Roman" w:eastAsia="Times New Roman" w:hAnsi="Times New Roman"/>
                <w:color w:val="000000"/>
                <w:sz w:val="28"/>
                <w:szCs w:val="28"/>
                <w:lang w:eastAsia="ru-RU"/>
              </w:rPr>
              <w:t>сельсовет;</w:t>
            </w:r>
          </w:p>
          <w:p w:rsidR="001C5E9F" w:rsidRPr="00D57FCE" w:rsidRDefault="003C64C4"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xml:space="preserve">-Схема водоснабжения и водоотведения </w:t>
            </w:r>
            <w:r w:rsidR="003A5D24" w:rsidRPr="00D57FCE">
              <w:rPr>
                <w:rFonts w:ascii="Times New Roman" w:eastAsia="Times New Roman" w:hAnsi="Times New Roman"/>
                <w:color w:val="000000"/>
                <w:sz w:val="28"/>
                <w:szCs w:val="28"/>
                <w:lang w:eastAsia="ru-RU"/>
              </w:rPr>
              <w:t xml:space="preserve"> с.Сейтяково</w:t>
            </w:r>
            <w:r w:rsidRPr="00D57FCE">
              <w:rPr>
                <w:rFonts w:ascii="Times New Roman" w:eastAsia="Times New Roman" w:hAnsi="Times New Roman"/>
                <w:color w:val="000000"/>
                <w:sz w:val="28"/>
                <w:szCs w:val="28"/>
                <w:lang w:eastAsia="ru-RU"/>
              </w:rPr>
              <w:t xml:space="preserve"> СП </w:t>
            </w:r>
            <w:r w:rsidR="003A5D24" w:rsidRPr="00D57FCE">
              <w:rPr>
                <w:rFonts w:ascii="Times New Roman" w:eastAsia="Times New Roman" w:hAnsi="Times New Roman"/>
                <w:color w:val="000000"/>
                <w:sz w:val="28"/>
                <w:szCs w:val="28"/>
                <w:lang w:eastAsia="ru-RU"/>
              </w:rPr>
              <w:t>Сейтяковский</w:t>
            </w:r>
            <w:r w:rsidRPr="00D57FCE">
              <w:rPr>
                <w:rFonts w:ascii="Times New Roman" w:eastAsia="Times New Roman" w:hAnsi="Times New Roman"/>
                <w:color w:val="000000"/>
                <w:sz w:val="28"/>
                <w:szCs w:val="28"/>
                <w:lang w:eastAsia="ru-RU"/>
              </w:rPr>
              <w:t xml:space="preserve"> сельсовет на 2014-2024 годы;</w:t>
            </w:r>
          </w:p>
          <w:p w:rsidR="00270134" w:rsidRPr="00D57FCE" w:rsidRDefault="00270134" w:rsidP="00575113">
            <w:pPr>
              <w:spacing w:after="0" w:line="360" w:lineRule="auto"/>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xml:space="preserve">- Федеральный закон от 06 октября 2003 года </w:t>
            </w:r>
            <w:hyperlink r:id="rId7" w:history="1">
              <w:r w:rsidRPr="00D57FCE">
                <w:rPr>
                  <w:rFonts w:ascii="Times New Roman" w:eastAsia="Times New Roman" w:hAnsi="Times New Roman"/>
                  <w:color w:val="000000"/>
                  <w:sz w:val="28"/>
                  <w:szCs w:val="28"/>
                  <w:lang w:eastAsia="ru-RU"/>
                </w:rPr>
                <w:t>№ 131-ФЗ</w:t>
              </w:r>
            </w:hyperlink>
            <w:r w:rsidRPr="00D57FCE">
              <w:rPr>
                <w:rFonts w:ascii="Times New Roman" w:eastAsia="Times New Roman" w:hAnsi="Times New Roman"/>
                <w:color w:val="000000"/>
                <w:sz w:val="28"/>
                <w:szCs w:val="28"/>
                <w:lang w:eastAsia="ru-RU"/>
              </w:rPr>
              <w:t xml:space="preserve"> «Об общих принципах организации местного самоуправления в Российской Федерации»;</w:t>
            </w:r>
          </w:p>
          <w:p w:rsidR="001C5E9F" w:rsidRPr="00D57FCE" w:rsidRDefault="001C5E9F" w:rsidP="00575113">
            <w:pPr>
              <w:spacing w:after="0" w:line="360" w:lineRule="auto"/>
              <w:rPr>
                <w:rFonts w:ascii="Times New Roman" w:hAnsi="Times New Roman"/>
                <w:color w:val="000000"/>
                <w:sz w:val="28"/>
                <w:szCs w:val="28"/>
              </w:rPr>
            </w:pPr>
            <w:r w:rsidRPr="00D57FCE">
              <w:rPr>
                <w:rFonts w:ascii="Times New Roman" w:hAnsi="Times New Roman"/>
                <w:color w:val="000000"/>
                <w:sz w:val="28"/>
                <w:szCs w:val="28"/>
              </w:rPr>
              <w:t>-Федеральный закон  «Об основах регулирования тарифов организаций коммунального комплекса» (с изменениями на 29 декабря 2014 года)</w:t>
            </w:r>
          </w:p>
          <w:p w:rsidR="003D7B90" w:rsidRPr="00D57FCE" w:rsidRDefault="003D7B90" w:rsidP="00575113">
            <w:pPr>
              <w:spacing w:after="0" w:line="360" w:lineRule="auto"/>
              <w:rPr>
                <w:rFonts w:ascii="Times New Roman" w:hAnsi="Times New Roman"/>
                <w:color w:val="000000"/>
                <w:sz w:val="28"/>
                <w:szCs w:val="28"/>
              </w:rPr>
            </w:pPr>
            <w:r w:rsidRPr="00D57FCE">
              <w:rPr>
                <w:rFonts w:ascii="Times New Roman" w:hAnsi="Times New Roman"/>
                <w:color w:val="000000"/>
                <w:sz w:val="28"/>
                <w:szCs w:val="28"/>
              </w:rPr>
              <w:t>-Распоряжение Правительства Российской Федерации от 26 января 2016 года №80-р «О стратегии развития жилищно-коммунального хозяйства в Российской Федерации на период до 2020 года»</w:t>
            </w:r>
          </w:p>
          <w:p w:rsidR="007A6879" w:rsidRPr="0020013E" w:rsidRDefault="007A6879" w:rsidP="00575113">
            <w:pPr>
              <w:pStyle w:val="1"/>
              <w:shd w:val="clear" w:color="auto" w:fill="FFFFFF"/>
              <w:spacing w:after="0" w:line="360" w:lineRule="auto"/>
              <w:jc w:val="both"/>
              <w:textAlignment w:val="baseline"/>
              <w:rPr>
                <w:rFonts w:ascii="Arial" w:hAnsi="Arial" w:cs="Arial"/>
                <w:color w:val="000000"/>
                <w:kern w:val="0"/>
                <w:sz w:val="28"/>
                <w:szCs w:val="28"/>
                <w:lang w:val="ru-RU"/>
              </w:rPr>
            </w:pPr>
            <w:r w:rsidRPr="0020013E">
              <w:rPr>
                <w:rFonts w:ascii="Times New Roman" w:hAnsi="Times New Roman"/>
                <w:color w:val="000000"/>
                <w:kern w:val="0"/>
                <w:sz w:val="28"/>
                <w:szCs w:val="28"/>
                <w:lang w:val="ru-RU"/>
              </w:rPr>
              <w:t>-Распоряжение Правительства Российской Федерации от 22</w:t>
            </w:r>
            <w:r w:rsidR="003D7B90" w:rsidRPr="0020013E">
              <w:rPr>
                <w:rFonts w:ascii="Times New Roman" w:hAnsi="Times New Roman"/>
                <w:color w:val="000000"/>
                <w:kern w:val="0"/>
                <w:sz w:val="28"/>
                <w:szCs w:val="28"/>
                <w:lang w:val="ru-RU"/>
              </w:rPr>
              <w:t xml:space="preserve"> августа </w:t>
            </w:r>
            <w:r w:rsidRPr="0020013E">
              <w:rPr>
                <w:rFonts w:ascii="Times New Roman" w:hAnsi="Times New Roman"/>
                <w:color w:val="000000"/>
                <w:kern w:val="0"/>
                <w:sz w:val="28"/>
                <w:szCs w:val="28"/>
                <w:lang w:val="ru-RU"/>
              </w:rPr>
              <w:t>2011</w:t>
            </w:r>
            <w:r w:rsidR="003D7B90" w:rsidRPr="0020013E">
              <w:rPr>
                <w:rFonts w:ascii="Times New Roman" w:hAnsi="Times New Roman"/>
                <w:color w:val="000000"/>
                <w:kern w:val="0"/>
                <w:sz w:val="28"/>
                <w:szCs w:val="28"/>
                <w:lang w:val="ru-RU"/>
              </w:rPr>
              <w:t>года</w:t>
            </w:r>
            <w:r w:rsidRPr="0020013E">
              <w:rPr>
                <w:rFonts w:ascii="Times New Roman" w:hAnsi="Times New Roman"/>
                <w:color w:val="000000"/>
                <w:kern w:val="0"/>
                <w:sz w:val="28"/>
                <w:szCs w:val="28"/>
                <w:lang w:val="ru-RU"/>
              </w:rPr>
              <w:t xml:space="preserve"> №1493-р (в ред.  от 18.11.2014) «Об утверждении плана действий по привлечению в жилищно-коммунальное хозяйство Российской Федерации частных инвестиций (с изменениями на 9 </w:t>
            </w:r>
            <w:r w:rsidRPr="0020013E">
              <w:rPr>
                <w:rFonts w:ascii="Times New Roman" w:hAnsi="Times New Roman"/>
                <w:color w:val="000000"/>
                <w:kern w:val="0"/>
                <w:sz w:val="28"/>
                <w:szCs w:val="28"/>
                <w:lang w:val="ru-RU"/>
              </w:rPr>
              <w:lastRenderedPageBreak/>
              <w:t>июля 2015 года)»</w:t>
            </w:r>
          </w:p>
          <w:p w:rsidR="003D7B90" w:rsidRPr="00D57FCE" w:rsidRDefault="001C5E9F" w:rsidP="00575113">
            <w:pPr>
              <w:spacing w:after="0" w:line="360" w:lineRule="auto"/>
              <w:rPr>
                <w:rFonts w:ascii="Times New Roman" w:hAnsi="Times New Roman"/>
                <w:color w:val="000000"/>
                <w:sz w:val="28"/>
                <w:szCs w:val="28"/>
                <w:shd w:val="clear" w:color="auto" w:fill="FFFFFF"/>
              </w:rPr>
            </w:pPr>
            <w:r w:rsidRPr="00D57FCE">
              <w:rPr>
                <w:rFonts w:ascii="Times New Roman" w:hAnsi="Times New Roman"/>
                <w:color w:val="000000"/>
                <w:sz w:val="28"/>
                <w:szCs w:val="28"/>
                <w:shd w:val="clear" w:color="auto" w:fill="FFFFFF"/>
              </w:rPr>
              <w:t>-Приказ Минрегионразвития  от 06 мая 2011 года №204 «О разработке программ комплексного развития систем коммунальной инфраструктуры муниципальных образований»</w:t>
            </w:r>
          </w:p>
        </w:tc>
      </w:tr>
      <w:tr w:rsidR="00D57FCE" w:rsidRPr="00D57FCE">
        <w:trPr>
          <w:trHeight w:val="1112"/>
          <w:jc w:val="center"/>
        </w:trPr>
        <w:tc>
          <w:tcPr>
            <w:tcW w:w="2378" w:type="dxa"/>
            <w:tcBorders>
              <w:top w:val="single" w:sz="4" w:space="0" w:color="auto"/>
              <w:left w:val="single" w:sz="4" w:space="0" w:color="auto"/>
              <w:bottom w:val="single" w:sz="4" w:space="0" w:color="auto"/>
              <w:right w:val="single" w:sz="4" w:space="0" w:color="auto"/>
            </w:tcBorders>
          </w:tcPr>
          <w:p w:rsidR="002C70AE" w:rsidRPr="00D57FCE" w:rsidRDefault="002C70AE"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lastRenderedPageBreak/>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2C70AE" w:rsidRPr="00D57FCE" w:rsidRDefault="009517E9" w:rsidP="00722EFB">
            <w:pPr>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 xml:space="preserve">Автономное учреждение «Архитектура и градостроительство» Администрации муниципального района Балтачевский район Республики  Башкортостан </w:t>
            </w:r>
          </w:p>
        </w:tc>
      </w:tr>
      <w:tr w:rsidR="00D57FCE" w:rsidRPr="00D57FCE">
        <w:trPr>
          <w:trHeight w:val="814"/>
          <w:jc w:val="center"/>
        </w:trPr>
        <w:tc>
          <w:tcPr>
            <w:tcW w:w="2378" w:type="dxa"/>
            <w:tcBorders>
              <w:top w:val="single" w:sz="4" w:space="0" w:color="auto"/>
              <w:left w:val="single" w:sz="4" w:space="0" w:color="auto"/>
              <w:bottom w:val="single" w:sz="4" w:space="0" w:color="auto"/>
              <w:right w:val="single" w:sz="4" w:space="0" w:color="auto"/>
            </w:tcBorders>
          </w:tcPr>
          <w:p w:rsidR="002C70AE" w:rsidRPr="00D57FCE" w:rsidRDefault="002C70AE"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2C70AE" w:rsidRPr="00D57FCE" w:rsidRDefault="003C3B27" w:rsidP="00722EFB">
            <w:pPr>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 xml:space="preserve">Администрация сельского поселения </w:t>
            </w:r>
            <w:r w:rsidR="00055C00" w:rsidRPr="00D57FCE">
              <w:rPr>
                <w:rFonts w:ascii="Times New Roman" w:hAnsi="Times New Roman"/>
                <w:color w:val="000000"/>
                <w:sz w:val="28"/>
                <w:szCs w:val="28"/>
              </w:rPr>
              <w:t>Сейтяковский</w:t>
            </w:r>
            <w:r w:rsidRPr="00D57FCE">
              <w:rPr>
                <w:rFonts w:ascii="Times New Roman" w:hAnsi="Times New Roman"/>
                <w:color w:val="000000"/>
                <w:sz w:val="28"/>
                <w:szCs w:val="28"/>
              </w:rPr>
              <w:t xml:space="preserve"> сельсовет</w:t>
            </w:r>
          </w:p>
        </w:tc>
      </w:tr>
      <w:tr w:rsidR="00D57FCE" w:rsidRPr="00D57FCE">
        <w:trPr>
          <w:trHeight w:val="1112"/>
          <w:jc w:val="center"/>
        </w:trPr>
        <w:tc>
          <w:tcPr>
            <w:tcW w:w="2378" w:type="dxa"/>
            <w:tcBorders>
              <w:top w:val="single" w:sz="4" w:space="0" w:color="auto"/>
              <w:left w:val="single" w:sz="4" w:space="0" w:color="auto"/>
              <w:bottom w:val="single" w:sz="4" w:space="0" w:color="auto"/>
              <w:right w:val="single" w:sz="4" w:space="0" w:color="auto"/>
            </w:tcBorders>
          </w:tcPr>
          <w:p w:rsidR="0064217A" w:rsidRPr="00D57FCE" w:rsidRDefault="00325C37"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64217A" w:rsidRPr="00D57FCE" w:rsidRDefault="00271913" w:rsidP="00722EFB">
            <w:pPr>
              <w:spacing w:after="0" w:line="360" w:lineRule="auto"/>
              <w:jc w:val="both"/>
              <w:rPr>
                <w:rFonts w:ascii="Times New Roman" w:eastAsia="Times New Roman" w:hAnsi="Times New Roman"/>
                <w:color w:val="000000"/>
                <w:sz w:val="28"/>
                <w:szCs w:val="28"/>
                <w:lang w:eastAsia="ru-RU"/>
              </w:rPr>
            </w:pPr>
            <w:r w:rsidRPr="00D57FCE">
              <w:rPr>
                <w:rFonts w:ascii="Times New Roman" w:hAnsi="Times New Roman"/>
                <w:color w:val="000000"/>
                <w:sz w:val="28"/>
                <w:szCs w:val="28"/>
              </w:rPr>
              <w:t>Контроль за реализацией Программы осуществляет по ито</w:t>
            </w:r>
            <w:r w:rsidR="002C70AE" w:rsidRPr="00D57FCE">
              <w:rPr>
                <w:rFonts w:ascii="Times New Roman" w:hAnsi="Times New Roman"/>
                <w:color w:val="000000"/>
                <w:sz w:val="28"/>
                <w:szCs w:val="28"/>
              </w:rPr>
              <w:t xml:space="preserve">гам каждого года Администрация </w:t>
            </w:r>
            <w:r w:rsidR="0075685C" w:rsidRPr="00D57FCE">
              <w:rPr>
                <w:rFonts w:ascii="Times New Roman" w:hAnsi="Times New Roman"/>
                <w:color w:val="000000"/>
                <w:sz w:val="28"/>
                <w:szCs w:val="28"/>
              </w:rPr>
              <w:t xml:space="preserve">сельского поселения </w:t>
            </w:r>
            <w:r w:rsidR="00722EFB" w:rsidRPr="00D57FCE">
              <w:rPr>
                <w:rFonts w:ascii="Times New Roman" w:hAnsi="Times New Roman"/>
                <w:color w:val="000000"/>
                <w:sz w:val="28"/>
                <w:szCs w:val="28"/>
              </w:rPr>
              <w:t>Сейтяковский</w:t>
            </w:r>
            <w:r w:rsidR="009517E9" w:rsidRPr="00D57FCE">
              <w:rPr>
                <w:rFonts w:ascii="Times New Roman" w:hAnsi="Times New Roman"/>
                <w:color w:val="000000"/>
                <w:sz w:val="28"/>
                <w:szCs w:val="28"/>
              </w:rPr>
              <w:t xml:space="preserve"> сельс</w:t>
            </w:r>
            <w:r w:rsidR="0075685C" w:rsidRPr="00D57FCE">
              <w:rPr>
                <w:rFonts w:ascii="Times New Roman" w:hAnsi="Times New Roman"/>
                <w:color w:val="000000"/>
                <w:sz w:val="28"/>
                <w:szCs w:val="28"/>
              </w:rPr>
              <w:t xml:space="preserve">овет </w:t>
            </w:r>
            <w:r w:rsidR="002C70AE" w:rsidRPr="00D57FCE">
              <w:rPr>
                <w:rFonts w:ascii="Times New Roman" w:eastAsia="Times New Roman" w:hAnsi="Times New Roman"/>
                <w:color w:val="000000"/>
                <w:sz w:val="28"/>
                <w:szCs w:val="28"/>
                <w:lang w:eastAsia="ru-RU"/>
              </w:rPr>
              <w:t xml:space="preserve">и Собрание депутатов </w:t>
            </w:r>
            <w:r w:rsidR="00722EFB" w:rsidRPr="00D57FCE">
              <w:rPr>
                <w:rFonts w:ascii="Times New Roman" w:eastAsia="Times New Roman" w:hAnsi="Times New Roman"/>
                <w:color w:val="000000"/>
                <w:sz w:val="28"/>
                <w:szCs w:val="28"/>
                <w:lang w:eastAsia="ru-RU"/>
              </w:rPr>
              <w:t>Сейтяковского</w:t>
            </w:r>
            <w:r w:rsidR="002C70AE" w:rsidRPr="00D57FCE">
              <w:rPr>
                <w:rFonts w:ascii="Times New Roman" w:eastAsia="Times New Roman" w:hAnsi="Times New Roman"/>
                <w:color w:val="000000"/>
                <w:sz w:val="28"/>
                <w:szCs w:val="28"/>
                <w:lang w:eastAsia="ru-RU"/>
              </w:rPr>
              <w:t xml:space="preserve"> сельс</w:t>
            </w:r>
            <w:r w:rsidR="0075685C" w:rsidRPr="00D57FCE">
              <w:rPr>
                <w:rFonts w:ascii="Times New Roman" w:eastAsia="Times New Roman" w:hAnsi="Times New Roman"/>
                <w:color w:val="000000"/>
                <w:sz w:val="28"/>
                <w:szCs w:val="28"/>
                <w:lang w:eastAsia="ru-RU"/>
              </w:rPr>
              <w:t>овета</w:t>
            </w:r>
          </w:p>
        </w:tc>
      </w:tr>
      <w:tr w:rsidR="00D57FCE" w:rsidRPr="00D57FCE">
        <w:trPr>
          <w:trHeight w:val="1510"/>
          <w:jc w:val="center"/>
        </w:trPr>
        <w:tc>
          <w:tcPr>
            <w:tcW w:w="2378" w:type="dxa"/>
            <w:tcBorders>
              <w:top w:val="single" w:sz="4" w:space="0" w:color="auto"/>
              <w:left w:val="single" w:sz="4" w:space="0" w:color="auto"/>
              <w:bottom w:val="single" w:sz="4" w:space="0" w:color="auto"/>
              <w:right w:val="single" w:sz="4" w:space="0" w:color="auto"/>
            </w:tcBorders>
          </w:tcPr>
          <w:p w:rsidR="002C70AE" w:rsidRPr="00D57FCE" w:rsidRDefault="002C70AE"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Цел</w:t>
            </w:r>
            <w:r w:rsidR="00062E6F" w:rsidRPr="00D57FCE">
              <w:rPr>
                <w:rFonts w:ascii="Times New Roman" w:eastAsia="Times New Roman" w:hAnsi="Times New Roman"/>
                <w:color w:val="000000"/>
                <w:sz w:val="28"/>
                <w:szCs w:val="28"/>
                <w:lang w:eastAsia="ru-RU"/>
              </w:rPr>
              <w:t>и</w:t>
            </w:r>
            <w:r w:rsidRPr="00D57FCE">
              <w:rPr>
                <w:rFonts w:ascii="Times New Roman" w:eastAsia="Times New Roman" w:hAnsi="Times New Roman"/>
                <w:color w:val="000000"/>
                <w:sz w:val="28"/>
                <w:szCs w:val="28"/>
                <w:lang w:eastAsia="ru-RU"/>
              </w:rPr>
              <w:t xml:space="preserve"> программы</w:t>
            </w:r>
          </w:p>
        </w:tc>
        <w:tc>
          <w:tcPr>
            <w:tcW w:w="7121" w:type="dxa"/>
            <w:tcBorders>
              <w:top w:val="single" w:sz="4" w:space="0" w:color="auto"/>
              <w:left w:val="single" w:sz="4" w:space="0" w:color="auto"/>
              <w:bottom w:val="single" w:sz="4" w:space="0" w:color="auto"/>
              <w:right w:val="single" w:sz="4" w:space="0" w:color="auto"/>
            </w:tcBorders>
          </w:tcPr>
          <w:p w:rsidR="002C70AE" w:rsidRPr="00D57FCE" w:rsidRDefault="002C70AE" w:rsidP="00722EFB">
            <w:pPr>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 xml:space="preserve">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sidR="0075685C" w:rsidRPr="00D57FCE">
              <w:rPr>
                <w:rFonts w:ascii="Times New Roman" w:hAnsi="Times New Roman"/>
                <w:color w:val="000000"/>
                <w:sz w:val="28"/>
                <w:szCs w:val="28"/>
              </w:rPr>
              <w:t xml:space="preserve">сельского поселения </w:t>
            </w:r>
            <w:r w:rsidR="00722EFB" w:rsidRPr="00D57FCE">
              <w:rPr>
                <w:rFonts w:ascii="Times New Roman" w:hAnsi="Times New Roman"/>
                <w:color w:val="000000"/>
                <w:sz w:val="28"/>
                <w:szCs w:val="28"/>
              </w:rPr>
              <w:t>Сейтяковский</w:t>
            </w:r>
            <w:r w:rsidR="00062E6F" w:rsidRPr="00D57FCE">
              <w:rPr>
                <w:rFonts w:ascii="Times New Roman" w:hAnsi="Times New Roman"/>
                <w:color w:val="000000"/>
                <w:sz w:val="28"/>
                <w:szCs w:val="28"/>
              </w:rPr>
              <w:t xml:space="preserve"> сельс</w:t>
            </w:r>
            <w:r w:rsidR="0075685C" w:rsidRPr="00D57FCE">
              <w:rPr>
                <w:rFonts w:ascii="Times New Roman" w:hAnsi="Times New Roman"/>
                <w:color w:val="000000"/>
                <w:sz w:val="28"/>
                <w:szCs w:val="28"/>
              </w:rPr>
              <w:t>овет</w:t>
            </w:r>
            <w:r w:rsidR="00062E6F" w:rsidRPr="00D57FCE">
              <w:rPr>
                <w:rFonts w:ascii="Times New Roman" w:hAnsi="Times New Roman"/>
                <w:color w:val="000000"/>
                <w:sz w:val="28"/>
                <w:szCs w:val="28"/>
              </w:rPr>
              <w:t>.</w:t>
            </w:r>
          </w:p>
        </w:tc>
      </w:tr>
      <w:tr w:rsidR="00D57FCE" w:rsidRPr="00D57FCE">
        <w:trPr>
          <w:trHeight w:val="831"/>
          <w:jc w:val="center"/>
        </w:trPr>
        <w:tc>
          <w:tcPr>
            <w:tcW w:w="2378" w:type="dxa"/>
            <w:tcBorders>
              <w:top w:val="single" w:sz="4" w:space="0" w:color="auto"/>
              <w:left w:val="single" w:sz="4" w:space="0" w:color="auto"/>
              <w:bottom w:val="single" w:sz="4" w:space="0" w:color="auto"/>
              <w:right w:val="single" w:sz="4" w:space="0" w:color="auto"/>
            </w:tcBorders>
          </w:tcPr>
          <w:p w:rsidR="00270134" w:rsidRPr="00D57FCE" w:rsidRDefault="00270134"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xml:space="preserve">Задачи </w:t>
            </w:r>
            <w:r w:rsidR="00EE13C0" w:rsidRPr="00D57FCE">
              <w:rPr>
                <w:rFonts w:ascii="Times New Roman" w:eastAsia="Times New Roman" w:hAnsi="Times New Roman"/>
                <w:color w:val="000000"/>
                <w:sz w:val="28"/>
                <w:szCs w:val="28"/>
                <w:lang w:eastAsia="ru-RU"/>
              </w:rPr>
              <w:t>п</w:t>
            </w:r>
            <w:r w:rsidRPr="00D57FCE">
              <w:rPr>
                <w:rFonts w:ascii="Times New Roman" w:eastAsia="Times New Roman" w:hAnsi="Times New Roman"/>
                <w:color w:val="000000"/>
                <w:sz w:val="28"/>
                <w:szCs w:val="28"/>
                <w:lang w:eastAsia="ru-RU"/>
              </w:rPr>
              <w:t>рограммы</w:t>
            </w:r>
          </w:p>
        </w:tc>
        <w:tc>
          <w:tcPr>
            <w:tcW w:w="7121" w:type="dxa"/>
            <w:tcBorders>
              <w:top w:val="single" w:sz="4" w:space="0" w:color="auto"/>
              <w:left w:val="single" w:sz="4" w:space="0" w:color="auto"/>
              <w:bottom w:val="single" w:sz="4" w:space="0" w:color="auto"/>
              <w:right w:val="single" w:sz="4" w:space="0" w:color="auto"/>
            </w:tcBorders>
          </w:tcPr>
          <w:p w:rsidR="00270134" w:rsidRPr="00D57FCE" w:rsidRDefault="001D5568" w:rsidP="00722EFB">
            <w:pPr>
              <w:shd w:val="clear" w:color="auto" w:fill="FFFFFF"/>
              <w:spacing w:after="0" w:line="360" w:lineRule="auto"/>
              <w:ind w:left="37"/>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1.</w:t>
            </w:r>
            <w:r w:rsidR="00270134" w:rsidRPr="00D57FCE">
              <w:rPr>
                <w:rFonts w:ascii="Times New Roman" w:eastAsia="Times New Roman" w:hAnsi="Times New Roman"/>
                <w:color w:val="000000"/>
                <w:sz w:val="28"/>
                <w:szCs w:val="28"/>
                <w:lang w:eastAsia="ru-RU"/>
              </w:rPr>
              <w:t>Инженерно-техническая оптимизация систем коммунальной инфраструктуры</w:t>
            </w:r>
            <w:r w:rsidR="00516AB9" w:rsidRPr="00D57FCE">
              <w:rPr>
                <w:rFonts w:ascii="Times New Roman" w:eastAsia="Times New Roman" w:hAnsi="Times New Roman"/>
                <w:color w:val="000000"/>
                <w:sz w:val="28"/>
                <w:szCs w:val="28"/>
                <w:lang w:eastAsia="ru-RU"/>
              </w:rPr>
              <w:t>.</w:t>
            </w:r>
          </w:p>
          <w:p w:rsidR="00270134" w:rsidRPr="00D57FCE" w:rsidRDefault="001D5568" w:rsidP="00722EFB">
            <w:pPr>
              <w:shd w:val="clear" w:color="auto" w:fill="FFFFFF"/>
              <w:spacing w:after="0" w:line="360" w:lineRule="auto"/>
              <w:ind w:left="37"/>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2.</w:t>
            </w:r>
            <w:r w:rsidR="00516AB9" w:rsidRPr="00D57FCE">
              <w:rPr>
                <w:rFonts w:ascii="Times New Roman" w:eastAsia="Times New Roman" w:hAnsi="Times New Roman"/>
                <w:color w:val="000000"/>
                <w:sz w:val="28"/>
                <w:szCs w:val="28"/>
                <w:lang w:eastAsia="ru-RU"/>
              </w:rPr>
              <w:t>Повышение надежности систем коммунальной инфраструктуры</w:t>
            </w:r>
            <w:r w:rsidR="00270134" w:rsidRPr="00D57FCE">
              <w:rPr>
                <w:rFonts w:ascii="Times New Roman" w:eastAsia="Times New Roman" w:hAnsi="Times New Roman"/>
                <w:color w:val="000000"/>
                <w:sz w:val="28"/>
                <w:szCs w:val="28"/>
                <w:lang w:eastAsia="ru-RU"/>
              </w:rPr>
              <w:t>.</w:t>
            </w:r>
          </w:p>
          <w:p w:rsidR="002A3A34" w:rsidRPr="00D57FCE" w:rsidRDefault="00270134" w:rsidP="00722EFB">
            <w:pPr>
              <w:spacing w:after="0" w:line="360" w:lineRule="auto"/>
              <w:jc w:val="both"/>
              <w:rPr>
                <w:rFonts w:ascii="Times New Roman" w:hAnsi="Times New Roman"/>
                <w:color w:val="000000"/>
                <w:sz w:val="28"/>
                <w:szCs w:val="28"/>
              </w:rPr>
            </w:pPr>
            <w:r w:rsidRPr="00D57FCE">
              <w:rPr>
                <w:rFonts w:ascii="Times New Roman" w:eastAsia="Times New Roman" w:hAnsi="Times New Roman"/>
                <w:color w:val="000000"/>
                <w:sz w:val="28"/>
                <w:szCs w:val="28"/>
                <w:lang w:eastAsia="ru-RU"/>
              </w:rPr>
              <w:t>3.</w:t>
            </w:r>
            <w:r w:rsidR="002A3A34" w:rsidRPr="00D57FCE">
              <w:rPr>
                <w:rFonts w:ascii="Times New Roman" w:hAnsi="Times New Roman"/>
                <w:color w:val="000000"/>
                <w:sz w:val="28"/>
                <w:szCs w:val="28"/>
              </w:rPr>
              <w:t>Обеспечение более комфортных условий проживания населения сельского поселения</w:t>
            </w:r>
            <w:r w:rsidR="00C620F2" w:rsidRPr="00D57FCE">
              <w:rPr>
                <w:rFonts w:ascii="Times New Roman" w:hAnsi="Times New Roman"/>
                <w:color w:val="000000"/>
                <w:sz w:val="28"/>
                <w:szCs w:val="28"/>
              </w:rPr>
              <w:t>.</w:t>
            </w:r>
          </w:p>
          <w:p w:rsidR="002A3A34" w:rsidRPr="00D57FCE" w:rsidRDefault="001D5568" w:rsidP="00722EFB">
            <w:pPr>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4.</w:t>
            </w:r>
            <w:r w:rsidR="00C620F2" w:rsidRPr="00D57FCE">
              <w:rPr>
                <w:rFonts w:ascii="Times New Roman" w:hAnsi="Times New Roman"/>
                <w:color w:val="000000"/>
                <w:sz w:val="28"/>
                <w:szCs w:val="28"/>
              </w:rPr>
              <w:t>Повышение</w:t>
            </w:r>
            <w:r w:rsidR="002A3A34" w:rsidRPr="00D57FCE">
              <w:rPr>
                <w:rFonts w:ascii="Times New Roman" w:hAnsi="Times New Roman"/>
                <w:color w:val="000000"/>
                <w:sz w:val="28"/>
                <w:szCs w:val="28"/>
              </w:rPr>
              <w:t xml:space="preserve"> качеств</w:t>
            </w:r>
            <w:r w:rsidR="00C620F2" w:rsidRPr="00D57FCE">
              <w:rPr>
                <w:rFonts w:ascii="Times New Roman" w:hAnsi="Times New Roman"/>
                <w:color w:val="000000"/>
                <w:sz w:val="28"/>
                <w:szCs w:val="28"/>
              </w:rPr>
              <w:t>а</w:t>
            </w:r>
            <w:r w:rsidR="002A3A34" w:rsidRPr="00D57FCE">
              <w:rPr>
                <w:rFonts w:ascii="Times New Roman" w:hAnsi="Times New Roman"/>
                <w:color w:val="000000"/>
                <w:sz w:val="28"/>
                <w:szCs w:val="28"/>
              </w:rPr>
              <w:t xml:space="preserve"> предоставл</w:t>
            </w:r>
            <w:r w:rsidR="00C620F2" w:rsidRPr="00D57FCE">
              <w:rPr>
                <w:rFonts w:ascii="Times New Roman" w:hAnsi="Times New Roman"/>
                <w:color w:val="000000"/>
                <w:sz w:val="28"/>
                <w:szCs w:val="28"/>
              </w:rPr>
              <w:t>яемых ЖКУ.</w:t>
            </w:r>
          </w:p>
          <w:p w:rsidR="002A3A34" w:rsidRPr="00D57FCE" w:rsidRDefault="001D5568" w:rsidP="00722EFB">
            <w:pPr>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5.</w:t>
            </w:r>
            <w:r w:rsidR="00C620F2" w:rsidRPr="00D57FCE">
              <w:rPr>
                <w:rFonts w:ascii="Times New Roman" w:hAnsi="Times New Roman"/>
                <w:color w:val="000000"/>
                <w:sz w:val="28"/>
                <w:szCs w:val="28"/>
              </w:rPr>
              <w:t>Снижение</w:t>
            </w:r>
            <w:r w:rsidR="002A3A34" w:rsidRPr="00D57FCE">
              <w:rPr>
                <w:rFonts w:ascii="Times New Roman" w:hAnsi="Times New Roman"/>
                <w:color w:val="000000"/>
                <w:sz w:val="28"/>
                <w:szCs w:val="28"/>
              </w:rPr>
              <w:t xml:space="preserve"> потре</w:t>
            </w:r>
            <w:r w:rsidR="00C620F2" w:rsidRPr="00D57FCE">
              <w:rPr>
                <w:rFonts w:ascii="Times New Roman" w:hAnsi="Times New Roman"/>
                <w:color w:val="000000"/>
                <w:sz w:val="28"/>
                <w:szCs w:val="28"/>
              </w:rPr>
              <w:t>бление энергетических ресурсов.</w:t>
            </w:r>
          </w:p>
          <w:p w:rsidR="00270134" w:rsidRPr="00D57FCE" w:rsidRDefault="00062E6F" w:rsidP="00722EFB">
            <w:pPr>
              <w:spacing w:after="0" w:line="360" w:lineRule="auto"/>
              <w:jc w:val="both"/>
              <w:rPr>
                <w:color w:val="000000"/>
                <w:sz w:val="28"/>
                <w:szCs w:val="28"/>
              </w:rPr>
            </w:pPr>
            <w:r w:rsidRPr="00D57FCE">
              <w:rPr>
                <w:rFonts w:ascii="Times New Roman" w:hAnsi="Times New Roman"/>
                <w:color w:val="000000"/>
                <w:sz w:val="28"/>
                <w:szCs w:val="28"/>
              </w:rPr>
              <w:t>6</w:t>
            </w:r>
            <w:r w:rsidR="00C620F2" w:rsidRPr="00D57FCE">
              <w:rPr>
                <w:rFonts w:ascii="Times New Roman" w:hAnsi="Times New Roman"/>
                <w:color w:val="000000"/>
                <w:sz w:val="28"/>
                <w:szCs w:val="28"/>
              </w:rPr>
              <w:t>.Улучшение</w:t>
            </w:r>
            <w:r w:rsidR="002A3A34" w:rsidRPr="00D57FCE">
              <w:rPr>
                <w:rFonts w:ascii="Times New Roman" w:hAnsi="Times New Roman"/>
                <w:color w:val="000000"/>
                <w:sz w:val="28"/>
                <w:szCs w:val="28"/>
              </w:rPr>
              <w:t xml:space="preserve"> экологическ</w:t>
            </w:r>
            <w:r w:rsidR="00C620F2" w:rsidRPr="00D57FCE">
              <w:rPr>
                <w:rFonts w:ascii="Times New Roman" w:hAnsi="Times New Roman"/>
                <w:color w:val="000000"/>
                <w:sz w:val="28"/>
                <w:szCs w:val="28"/>
              </w:rPr>
              <w:t>ой</w:t>
            </w:r>
            <w:r w:rsidR="002A3A34" w:rsidRPr="00D57FCE">
              <w:rPr>
                <w:rFonts w:ascii="Times New Roman" w:hAnsi="Times New Roman"/>
                <w:color w:val="000000"/>
                <w:sz w:val="28"/>
                <w:szCs w:val="28"/>
              </w:rPr>
              <w:t xml:space="preserve"> обстановк</w:t>
            </w:r>
            <w:r w:rsidR="00C620F2" w:rsidRPr="00D57FCE">
              <w:rPr>
                <w:rFonts w:ascii="Times New Roman" w:hAnsi="Times New Roman"/>
                <w:color w:val="000000"/>
                <w:sz w:val="28"/>
                <w:szCs w:val="28"/>
              </w:rPr>
              <w:t>и</w:t>
            </w:r>
            <w:r w:rsidR="002A3A34" w:rsidRPr="00D57FCE">
              <w:rPr>
                <w:rFonts w:ascii="Times New Roman" w:hAnsi="Times New Roman"/>
                <w:color w:val="000000"/>
                <w:sz w:val="28"/>
                <w:szCs w:val="28"/>
              </w:rPr>
              <w:t xml:space="preserve"> в </w:t>
            </w:r>
            <w:r w:rsidR="00C620F2" w:rsidRPr="00D57FCE">
              <w:rPr>
                <w:rFonts w:ascii="Times New Roman" w:hAnsi="Times New Roman"/>
                <w:color w:val="000000"/>
                <w:sz w:val="28"/>
                <w:szCs w:val="28"/>
              </w:rPr>
              <w:t>сельском поселении.</w:t>
            </w:r>
          </w:p>
        </w:tc>
      </w:tr>
      <w:tr w:rsidR="00D57FCE" w:rsidRPr="00D57FCE">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270134" w:rsidRPr="00D57FCE" w:rsidRDefault="00270134"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xml:space="preserve">Сроки реализации </w:t>
            </w:r>
            <w:r w:rsidR="00EE13C0" w:rsidRPr="00D57FCE">
              <w:rPr>
                <w:rFonts w:ascii="Times New Roman" w:eastAsia="Times New Roman" w:hAnsi="Times New Roman"/>
                <w:color w:val="000000"/>
                <w:sz w:val="28"/>
                <w:szCs w:val="28"/>
                <w:lang w:eastAsia="ru-RU"/>
              </w:rPr>
              <w:lastRenderedPageBreak/>
              <w:t>п</w:t>
            </w:r>
            <w:r w:rsidRPr="00D57FCE">
              <w:rPr>
                <w:rFonts w:ascii="Times New Roman" w:eastAsia="Times New Roman" w:hAnsi="Times New Roman"/>
                <w:color w:val="000000"/>
                <w:sz w:val="28"/>
                <w:szCs w:val="28"/>
                <w:lang w:eastAsia="ru-RU"/>
              </w:rPr>
              <w:t>рограммы</w:t>
            </w:r>
          </w:p>
        </w:tc>
        <w:tc>
          <w:tcPr>
            <w:tcW w:w="7121" w:type="dxa"/>
            <w:tcBorders>
              <w:top w:val="single" w:sz="4" w:space="0" w:color="auto"/>
              <w:left w:val="single" w:sz="4" w:space="0" w:color="auto"/>
              <w:bottom w:val="single" w:sz="4" w:space="0" w:color="auto"/>
              <w:right w:val="single" w:sz="4" w:space="0" w:color="auto"/>
            </w:tcBorders>
          </w:tcPr>
          <w:p w:rsidR="00270134" w:rsidRPr="00D57FCE" w:rsidRDefault="00270134" w:rsidP="00722EFB">
            <w:pPr>
              <w:spacing w:after="0" w:line="360" w:lineRule="auto"/>
              <w:jc w:val="both"/>
              <w:rPr>
                <w:rFonts w:ascii="Times New Roman" w:eastAsia="Times New Roman" w:hAnsi="Times New Roman"/>
                <w:color w:val="000000"/>
                <w:sz w:val="28"/>
                <w:szCs w:val="28"/>
                <w:lang w:eastAsia="ru-RU"/>
              </w:rPr>
            </w:pPr>
          </w:p>
          <w:p w:rsidR="00013208" w:rsidRPr="00D57FCE" w:rsidRDefault="00013208" w:rsidP="00722EFB">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201</w:t>
            </w:r>
            <w:r w:rsidR="00197B9A" w:rsidRPr="00D57FCE">
              <w:rPr>
                <w:rFonts w:ascii="Times New Roman" w:eastAsia="Times New Roman" w:hAnsi="Times New Roman"/>
                <w:color w:val="000000"/>
                <w:sz w:val="28"/>
                <w:szCs w:val="28"/>
                <w:lang w:eastAsia="ru-RU"/>
              </w:rPr>
              <w:t>6</w:t>
            </w:r>
            <w:r w:rsidRPr="00D57FCE">
              <w:rPr>
                <w:rFonts w:ascii="Times New Roman" w:eastAsia="Times New Roman" w:hAnsi="Times New Roman"/>
                <w:color w:val="000000"/>
                <w:sz w:val="28"/>
                <w:szCs w:val="28"/>
                <w:lang w:eastAsia="ru-RU"/>
              </w:rPr>
              <w:t>-20</w:t>
            </w:r>
            <w:r w:rsidR="009B66E7" w:rsidRPr="00D57FCE">
              <w:rPr>
                <w:rFonts w:ascii="Times New Roman" w:eastAsia="Times New Roman" w:hAnsi="Times New Roman"/>
                <w:color w:val="000000"/>
                <w:sz w:val="28"/>
                <w:szCs w:val="28"/>
                <w:lang w:eastAsia="ru-RU"/>
              </w:rPr>
              <w:t>2</w:t>
            </w:r>
            <w:r w:rsidR="00EA05F0" w:rsidRPr="00D57FCE">
              <w:rPr>
                <w:rFonts w:ascii="Times New Roman" w:eastAsia="Times New Roman" w:hAnsi="Times New Roman"/>
                <w:color w:val="000000"/>
                <w:sz w:val="28"/>
                <w:szCs w:val="28"/>
                <w:lang w:eastAsia="ru-RU"/>
              </w:rPr>
              <w:t>5</w:t>
            </w:r>
            <w:r w:rsidRPr="00D57FCE">
              <w:rPr>
                <w:rFonts w:ascii="Times New Roman" w:eastAsia="Times New Roman" w:hAnsi="Times New Roman"/>
                <w:color w:val="000000"/>
                <w:sz w:val="28"/>
                <w:szCs w:val="28"/>
                <w:lang w:eastAsia="ru-RU"/>
              </w:rPr>
              <w:t xml:space="preserve"> годы</w:t>
            </w:r>
          </w:p>
        </w:tc>
      </w:tr>
      <w:tr w:rsidR="00D57FCE" w:rsidRPr="00D57FCE">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270134" w:rsidRPr="00D57FCE" w:rsidRDefault="00270134"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lastRenderedPageBreak/>
              <w:t xml:space="preserve">Объемы </w:t>
            </w:r>
            <w:r w:rsidR="00F80766" w:rsidRPr="00D57FCE">
              <w:rPr>
                <w:rFonts w:ascii="Times New Roman" w:eastAsia="Times New Roman" w:hAnsi="Times New Roman"/>
                <w:color w:val="000000"/>
                <w:sz w:val="28"/>
                <w:szCs w:val="28"/>
                <w:lang w:eastAsia="ru-RU"/>
              </w:rPr>
              <w:t xml:space="preserve">и источники </w:t>
            </w:r>
            <w:r w:rsidRPr="00D57FCE">
              <w:rPr>
                <w:rFonts w:ascii="Times New Roman" w:eastAsia="Times New Roman" w:hAnsi="Times New Roman"/>
                <w:color w:val="000000"/>
                <w:sz w:val="28"/>
                <w:szCs w:val="28"/>
                <w:lang w:eastAsia="ru-RU"/>
              </w:rPr>
              <w:t>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F80766" w:rsidRPr="00D57FCE" w:rsidRDefault="00F80766" w:rsidP="00722EFB">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Источники финансирования:</w:t>
            </w:r>
          </w:p>
          <w:p w:rsidR="00F80766" w:rsidRPr="00D57FCE" w:rsidRDefault="00F80766" w:rsidP="00722EFB">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xml:space="preserve">- средства </w:t>
            </w:r>
            <w:r w:rsidR="00062E6F" w:rsidRPr="00D57FCE">
              <w:rPr>
                <w:rFonts w:ascii="Times New Roman" w:eastAsia="Times New Roman" w:hAnsi="Times New Roman"/>
                <w:color w:val="000000"/>
                <w:sz w:val="28"/>
                <w:szCs w:val="28"/>
                <w:lang w:eastAsia="ru-RU"/>
              </w:rPr>
              <w:t>республиканского</w:t>
            </w:r>
            <w:r w:rsidRPr="00D57FCE">
              <w:rPr>
                <w:rFonts w:ascii="Times New Roman" w:eastAsia="Times New Roman" w:hAnsi="Times New Roman"/>
                <w:color w:val="000000"/>
                <w:sz w:val="28"/>
                <w:szCs w:val="28"/>
                <w:lang w:eastAsia="ru-RU"/>
              </w:rPr>
              <w:t xml:space="preserve"> бюджета;</w:t>
            </w:r>
          </w:p>
          <w:p w:rsidR="00F917A9" w:rsidRPr="00D57FCE" w:rsidRDefault="00F80766" w:rsidP="00722EFB">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средства местного бюджета</w:t>
            </w:r>
            <w:r w:rsidR="00F917A9" w:rsidRPr="00D57FCE">
              <w:rPr>
                <w:rFonts w:ascii="Times New Roman" w:eastAsia="Times New Roman" w:hAnsi="Times New Roman"/>
                <w:color w:val="000000"/>
                <w:sz w:val="28"/>
                <w:szCs w:val="28"/>
                <w:lang w:eastAsia="ru-RU"/>
              </w:rPr>
              <w:t>.</w:t>
            </w:r>
          </w:p>
          <w:p w:rsidR="00D77BEF" w:rsidRPr="00D57FCE" w:rsidRDefault="00D77BEF" w:rsidP="00722EFB">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xml:space="preserve">Бюджетные ассигнования, предусмотренные в плановом </w:t>
            </w:r>
            <w:r w:rsidR="0013782E" w:rsidRPr="00D57FCE">
              <w:rPr>
                <w:rFonts w:ascii="Times New Roman" w:eastAsia="Times New Roman" w:hAnsi="Times New Roman"/>
                <w:color w:val="000000"/>
                <w:sz w:val="28"/>
                <w:szCs w:val="28"/>
                <w:lang w:eastAsia="ru-RU"/>
              </w:rPr>
              <w:t>периоде 201</w:t>
            </w:r>
            <w:r w:rsidR="00062E6F" w:rsidRPr="00D57FCE">
              <w:rPr>
                <w:rFonts w:ascii="Times New Roman" w:eastAsia="Times New Roman" w:hAnsi="Times New Roman"/>
                <w:color w:val="000000"/>
                <w:sz w:val="28"/>
                <w:szCs w:val="28"/>
                <w:lang w:eastAsia="ru-RU"/>
              </w:rPr>
              <w:t>5</w:t>
            </w:r>
            <w:r w:rsidR="0013782E" w:rsidRPr="00D57FCE">
              <w:rPr>
                <w:rFonts w:ascii="Times New Roman" w:eastAsia="Times New Roman" w:hAnsi="Times New Roman"/>
                <w:color w:val="000000"/>
                <w:sz w:val="28"/>
                <w:szCs w:val="28"/>
                <w:lang w:eastAsia="ru-RU"/>
              </w:rPr>
              <w:t>-20</w:t>
            </w:r>
            <w:r w:rsidR="009B66E7" w:rsidRPr="00D57FCE">
              <w:rPr>
                <w:rFonts w:ascii="Times New Roman" w:eastAsia="Times New Roman" w:hAnsi="Times New Roman"/>
                <w:color w:val="000000"/>
                <w:sz w:val="28"/>
                <w:szCs w:val="28"/>
                <w:lang w:eastAsia="ru-RU"/>
              </w:rPr>
              <w:t>2</w:t>
            </w:r>
            <w:r w:rsidR="0075685C" w:rsidRPr="00D57FCE">
              <w:rPr>
                <w:rFonts w:ascii="Times New Roman" w:eastAsia="Times New Roman" w:hAnsi="Times New Roman"/>
                <w:color w:val="000000"/>
                <w:sz w:val="28"/>
                <w:szCs w:val="28"/>
                <w:lang w:eastAsia="ru-RU"/>
              </w:rPr>
              <w:t>5</w:t>
            </w:r>
            <w:r w:rsidR="0013782E" w:rsidRPr="00D57FCE">
              <w:rPr>
                <w:rFonts w:ascii="Times New Roman" w:eastAsia="Times New Roman" w:hAnsi="Times New Roman"/>
                <w:color w:val="000000"/>
                <w:sz w:val="28"/>
                <w:szCs w:val="28"/>
                <w:lang w:eastAsia="ru-RU"/>
              </w:rPr>
              <w:t xml:space="preserve"> годов, будут уточнены при формировании проектов бюджета поселения с учетом  изменения ассигнований </w:t>
            </w:r>
            <w:r w:rsidR="00722EFB" w:rsidRPr="00D57FCE">
              <w:rPr>
                <w:rFonts w:ascii="Times New Roman" w:eastAsia="Times New Roman" w:hAnsi="Times New Roman"/>
                <w:color w:val="000000"/>
                <w:sz w:val="28"/>
                <w:szCs w:val="28"/>
                <w:lang w:eastAsia="ru-RU"/>
              </w:rPr>
              <w:t>районного бюджета</w:t>
            </w:r>
            <w:r w:rsidR="0013782E" w:rsidRPr="00D57FCE">
              <w:rPr>
                <w:rFonts w:ascii="Times New Roman" w:eastAsia="Times New Roman" w:hAnsi="Times New Roman"/>
                <w:color w:val="000000"/>
                <w:sz w:val="28"/>
                <w:szCs w:val="28"/>
                <w:lang w:eastAsia="ru-RU"/>
              </w:rPr>
              <w:t>.</w:t>
            </w:r>
          </w:p>
        </w:tc>
      </w:tr>
      <w:tr w:rsidR="00270134" w:rsidRPr="00D57FCE">
        <w:trPr>
          <w:trHeight w:val="6217"/>
          <w:jc w:val="center"/>
        </w:trPr>
        <w:tc>
          <w:tcPr>
            <w:tcW w:w="2378" w:type="dxa"/>
            <w:tcBorders>
              <w:top w:val="single" w:sz="4" w:space="0" w:color="auto"/>
              <w:left w:val="single" w:sz="4" w:space="0" w:color="auto"/>
              <w:bottom w:val="single" w:sz="4" w:space="0" w:color="auto"/>
              <w:right w:val="single" w:sz="4" w:space="0" w:color="auto"/>
            </w:tcBorders>
          </w:tcPr>
          <w:p w:rsidR="00270134" w:rsidRPr="00D57FCE" w:rsidRDefault="00EE13C0" w:rsidP="00575113">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Мероприятия п</w:t>
            </w:r>
            <w:r w:rsidR="00270134" w:rsidRPr="00D57FCE">
              <w:rPr>
                <w:rFonts w:ascii="Times New Roman" w:eastAsia="Times New Roman" w:hAnsi="Times New Roman"/>
                <w:color w:val="000000"/>
                <w:sz w:val="28"/>
                <w:szCs w:val="28"/>
                <w:lang w:eastAsia="ru-RU"/>
              </w:rPr>
              <w:t>рограммы</w:t>
            </w: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F80766" w:rsidRPr="00D57FCE" w:rsidRDefault="00F80766" w:rsidP="007523EF">
            <w:pPr>
              <w:spacing w:after="0" w:line="360" w:lineRule="auto"/>
              <w:ind w:firstLine="709"/>
              <w:jc w:val="both"/>
              <w:rPr>
                <w:rFonts w:ascii="Times New Roman" w:eastAsia="Times New Roman" w:hAnsi="Times New Roman"/>
                <w:color w:val="000000"/>
                <w:sz w:val="28"/>
                <w:szCs w:val="28"/>
                <w:lang w:eastAsia="ru-RU"/>
              </w:rPr>
            </w:pPr>
          </w:p>
          <w:p w:rsidR="00270134" w:rsidRPr="00D57FCE" w:rsidRDefault="00270134" w:rsidP="007523EF">
            <w:pPr>
              <w:spacing w:after="0" w:line="360" w:lineRule="auto"/>
              <w:ind w:firstLine="709"/>
              <w:jc w:val="both"/>
              <w:rPr>
                <w:rFonts w:ascii="Times New Roman" w:eastAsia="Times New Roman" w:hAnsi="Times New Roman"/>
                <w:color w:val="000000"/>
                <w:sz w:val="28"/>
                <w:szCs w:val="28"/>
                <w:lang w:eastAsia="ru-RU"/>
              </w:rPr>
            </w:pPr>
          </w:p>
        </w:tc>
        <w:tc>
          <w:tcPr>
            <w:tcW w:w="7121" w:type="dxa"/>
            <w:tcBorders>
              <w:top w:val="single" w:sz="4" w:space="0" w:color="auto"/>
              <w:left w:val="single" w:sz="4" w:space="0" w:color="auto"/>
              <w:bottom w:val="single" w:sz="4" w:space="0" w:color="auto"/>
              <w:right w:val="single" w:sz="4" w:space="0" w:color="auto"/>
            </w:tcBorders>
          </w:tcPr>
          <w:p w:rsidR="00927AA6" w:rsidRPr="00D57FCE" w:rsidRDefault="008D3E29" w:rsidP="00722EFB">
            <w:pPr>
              <w:spacing w:after="0" w:line="360" w:lineRule="auto"/>
              <w:jc w:val="both"/>
              <w:rPr>
                <w:rFonts w:ascii="Times New Roman" w:eastAsia="Times New Roman" w:hAnsi="Times New Roman"/>
                <w:b/>
                <w:color w:val="000000"/>
                <w:sz w:val="28"/>
                <w:szCs w:val="28"/>
                <w:lang w:eastAsia="ru-RU"/>
              </w:rPr>
            </w:pPr>
            <w:r w:rsidRPr="00D57FCE">
              <w:rPr>
                <w:rFonts w:ascii="Times New Roman" w:eastAsia="Times New Roman" w:hAnsi="Times New Roman"/>
                <w:b/>
                <w:color w:val="000000"/>
                <w:sz w:val="28"/>
                <w:szCs w:val="28"/>
                <w:lang w:eastAsia="ru-RU"/>
              </w:rPr>
              <w:lastRenderedPageBreak/>
              <w:t>1</w:t>
            </w:r>
            <w:r w:rsidR="00270134" w:rsidRPr="00D57FCE">
              <w:rPr>
                <w:rFonts w:ascii="Times New Roman" w:eastAsia="Times New Roman" w:hAnsi="Times New Roman"/>
                <w:b/>
                <w:color w:val="000000"/>
                <w:sz w:val="28"/>
                <w:szCs w:val="28"/>
                <w:lang w:eastAsia="ru-RU"/>
              </w:rPr>
              <w:t xml:space="preserve">. </w:t>
            </w:r>
            <w:r w:rsidR="00E11A15" w:rsidRPr="00D57FCE">
              <w:rPr>
                <w:rFonts w:ascii="Times New Roman" w:eastAsia="Times New Roman" w:hAnsi="Times New Roman"/>
                <w:b/>
                <w:color w:val="000000"/>
                <w:sz w:val="28"/>
                <w:szCs w:val="28"/>
                <w:lang w:eastAsia="ru-RU"/>
              </w:rPr>
              <w:t>В сфере водоснабжения</w:t>
            </w:r>
            <w:r w:rsidR="00927AA6" w:rsidRPr="00D57FCE">
              <w:rPr>
                <w:rFonts w:ascii="Times New Roman" w:eastAsia="Times New Roman" w:hAnsi="Times New Roman"/>
                <w:b/>
                <w:color w:val="000000"/>
                <w:sz w:val="28"/>
                <w:szCs w:val="28"/>
                <w:lang w:eastAsia="ru-RU"/>
              </w:rPr>
              <w:t>:</w:t>
            </w:r>
          </w:p>
          <w:p w:rsidR="00270134" w:rsidRPr="00D57FCE" w:rsidRDefault="00270134" w:rsidP="00722EFB">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xml:space="preserve">- </w:t>
            </w:r>
            <w:r w:rsidR="00F917A9" w:rsidRPr="00D57FCE">
              <w:rPr>
                <w:rFonts w:ascii="Times New Roman" w:hAnsi="Times New Roman"/>
                <w:color w:val="000000"/>
                <w:sz w:val="28"/>
                <w:szCs w:val="28"/>
              </w:rPr>
              <w:t>строительство новых</w:t>
            </w:r>
            <w:r w:rsidR="00927AA6" w:rsidRPr="00D57FCE">
              <w:rPr>
                <w:rFonts w:ascii="Times New Roman" w:hAnsi="Times New Roman"/>
                <w:color w:val="000000"/>
                <w:sz w:val="28"/>
                <w:szCs w:val="28"/>
              </w:rPr>
              <w:t xml:space="preserve"> артезианских скважин</w:t>
            </w:r>
            <w:r w:rsidRPr="00D57FCE">
              <w:rPr>
                <w:rFonts w:ascii="Times New Roman" w:eastAsia="Times New Roman" w:hAnsi="Times New Roman"/>
                <w:color w:val="000000"/>
                <w:sz w:val="28"/>
                <w:szCs w:val="28"/>
                <w:lang w:eastAsia="ru-RU"/>
              </w:rPr>
              <w:t>;</w:t>
            </w:r>
          </w:p>
          <w:p w:rsidR="0013782E" w:rsidRPr="00D57FCE" w:rsidRDefault="0013782E" w:rsidP="00722EFB">
            <w:pPr>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строительство новых водопроводных сетей</w:t>
            </w:r>
            <w:r w:rsidR="00616981" w:rsidRPr="00D57FCE">
              <w:rPr>
                <w:rFonts w:ascii="Times New Roman" w:eastAsia="Times New Roman" w:hAnsi="Times New Roman"/>
                <w:color w:val="000000"/>
                <w:sz w:val="28"/>
                <w:szCs w:val="28"/>
                <w:lang w:eastAsia="ru-RU"/>
              </w:rPr>
              <w:t>;</w:t>
            </w:r>
          </w:p>
          <w:p w:rsidR="00EE13C0" w:rsidRPr="00D57FCE" w:rsidRDefault="00EE13C0" w:rsidP="00722EFB">
            <w:pPr>
              <w:spacing w:after="0" w:line="360" w:lineRule="auto"/>
              <w:ind w:left="37"/>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благоустройство санитарной зоны скважин и ремонт ограждений;</w:t>
            </w:r>
          </w:p>
          <w:p w:rsidR="00616981" w:rsidRPr="00D57FCE" w:rsidRDefault="00270134" w:rsidP="00722EFB">
            <w:pPr>
              <w:spacing w:after="0" w:line="360" w:lineRule="auto"/>
              <w:ind w:left="37"/>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мероприяти</w:t>
            </w:r>
            <w:r w:rsidR="00EE13C0" w:rsidRPr="00D57FCE">
              <w:rPr>
                <w:rFonts w:ascii="Times New Roman" w:eastAsia="Times New Roman" w:hAnsi="Times New Roman"/>
                <w:color w:val="000000"/>
                <w:sz w:val="28"/>
                <w:szCs w:val="28"/>
                <w:lang w:eastAsia="ru-RU"/>
              </w:rPr>
              <w:t>я по уменьшению водопотребления</w:t>
            </w:r>
            <w:r w:rsidR="00616981" w:rsidRPr="00D57FCE">
              <w:rPr>
                <w:rFonts w:ascii="Times New Roman" w:eastAsia="Times New Roman" w:hAnsi="Times New Roman"/>
                <w:color w:val="000000"/>
                <w:sz w:val="28"/>
                <w:szCs w:val="28"/>
                <w:lang w:eastAsia="ru-RU"/>
              </w:rPr>
              <w:t xml:space="preserve"> (установка приборов учета);</w:t>
            </w:r>
          </w:p>
          <w:p w:rsidR="00616981" w:rsidRPr="00D57FCE" w:rsidRDefault="00616981" w:rsidP="00722EFB">
            <w:pPr>
              <w:spacing w:after="0" w:line="360" w:lineRule="auto"/>
              <w:ind w:left="37"/>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207DD3" w:rsidRPr="00D57FCE" w:rsidRDefault="00616981" w:rsidP="00722EFB">
            <w:pPr>
              <w:spacing w:after="0" w:line="360" w:lineRule="auto"/>
              <w:ind w:left="37"/>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внедрение прогрессивных технологий и оборудования.</w:t>
            </w:r>
          </w:p>
          <w:p w:rsidR="00714325" w:rsidRPr="00D57FCE" w:rsidRDefault="008D3E29" w:rsidP="00722EFB">
            <w:pPr>
              <w:autoSpaceDE w:val="0"/>
              <w:autoSpaceDN w:val="0"/>
              <w:adjustRightInd w:val="0"/>
              <w:spacing w:after="0" w:line="360" w:lineRule="auto"/>
              <w:jc w:val="both"/>
              <w:rPr>
                <w:rFonts w:ascii="Times New Roman" w:hAnsi="Times New Roman"/>
                <w:b/>
                <w:color w:val="000000"/>
                <w:sz w:val="28"/>
                <w:szCs w:val="28"/>
              </w:rPr>
            </w:pPr>
            <w:r w:rsidRPr="00D57FCE">
              <w:rPr>
                <w:rFonts w:ascii="Times New Roman" w:hAnsi="Times New Roman"/>
                <w:b/>
                <w:color w:val="000000"/>
                <w:sz w:val="28"/>
                <w:szCs w:val="28"/>
              </w:rPr>
              <w:t>2.</w:t>
            </w:r>
            <w:r w:rsidR="003C6CCB" w:rsidRPr="00D57FCE">
              <w:rPr>
                <w:rFonts w:ascii="Times New Roman" w:hAnsi="Times New Roman"/>
                <w:b/>
                <w:color w:val="000000"/>
                <w:sz w:val="28"/>
                <w:szCs w:val="28"/>
              </w:rPr>
              <w:t>.</w:t>
            </w:r>
            <w:r w:rsidR="00F917A9" w:rsidRPr="00D57FCE">
              <w:rPr>
                <w:rFonts w:ascii="Times New Roman" w:hAnsi="Times New Roman"/>
                <w:b/>
                <w:color w:val="000000"/>
                <w:sz w:val="28"/>
                <w:szCs w:val="28"/>
              </w:rPr>
              <w:t>В сфере</w:t>
            </w:r>
            <w:r w:rsidR="003C6CCB" w:rsidRPr="00D57FCE">
              <w:rPr>
                <w:rFonts w:ascii="Times New Roman" w:hAnsi="Times New Roman"/>
                <w:b/>
                <w:color w:val="000000"/>
                <w:sz w:val="28"/>
                <w:szCs w:val="28"/>
              </w:rPr>
              <w:t xml:space="preserve"> газификации</w:t>
            </w:r>
            <w:r w:rsidR="00616981" w:rsidRPr="00D57FCE">
              <w:rPr>
                <w:rFonts w:ascii="Times New Roman" w:hAnsi="Times New Roman"/>
                <w:b/>
                <w:color w:val="000000"/>
                <w:sz w:val="28"/>
                <w:szCs w:val="28"/>
              </w:rPr>
              <w:t>:</w:t>
            </w:r>
          </w:p>
          <w:p w:rsidR="00F917A9" w:rsidRPr="00D57FCE" w:rsidRDefault="007E1069" w:rsidP="00722EFB">
            <w:pPr>
              <w:autoSpaceDE w:val="0"/>
              <w:autoSpaceDN w:val="0"/>
              <w:adjustRightInd w:val="0"/>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w:t>
            </w:r>
            <w:r w:rsidR="00F917A9" w:rsidRPr="00D57FCE">
              <w:rPr>
                <w:rFonts w:ascii="Times New Roman" w:hAnsi="Times New Roman"/>
                <w:color w:val="000000"/>
                <w:sz w:val="28"/>
                <w:szCs w:val="28"/>
              </w:rPr>
              <w:t xml:space="preserve">газификации </w:t>
            </w:r>
            <w:r w:rsidR="00FC5CAA" w:rsidRPr="00D57FCE">
              <w:rPr>
                <w:rFonts w:ascii="Times New Roman" w:hAnsi="Times New Roman"/>
                <w:color w:val="000000"/>
                <w:sz w:val="28"/>
                <w:szCs w:val="28"/>
              </w:rPr>
              <w:t>домовладений не подключенных к газораспределительным сетям;</w:t>
            </w:r>
          </w:p>
          <w:p w:rsidR="00F917A9" w:rsidRPr="00D57FCE" w:rsidRDefault="00722EFB" w:rsidP="00722EFB">
            <w:pPr>
              <w:spacing w:after="0" w:line="360" w:lineRule="auto"/>
              <w:ind w:left="37"/>
              <w:jc w:val="both"/>
              <w:rPr>
                <w:rFonts w:ascii="Times New Roman" w:eastAsia="Times New Roman" w:hAnsi="Times New Roman"/>
                <w:color w:val="000000"/>
                <w:sz w:val="28"/>
                <w:szCs w:val="28"/>
                <w:lang w:eastAsia="ru-RU"/>
              </w:rPr>
            </w:pPr>
            <w:r w:rsidRPr="00D57FCE">
              <w:rPr>
                <w:rFonts w:ascii="Times New Roman" w:hAnsi="Times New Roman"/>
                <w:color w:val="000000"/>
                <w:sz w:val="28"/>
                <w:szCs w:val="28"/>
              </w:rPr>
              <w:t>-</w:t>
            </w:r>
            <w:r w:rsidR="00FC5CAA" w:rsidRPr="00D57FCE">
              <w:rPr>
                <w:rFonts w:ascii="Times New Roman" w:eastAsia="Times New Roman" w:hAnsi="Times New Roman"/>
                <w:color w:val="000000"/>
                <w:sz w:val="28"/>
                <w:szCs w:val="28"/>
                <w:lang w:eastAsia="ru-RU"/>
              </w:rPr>
              <w:t>мероприятия по уменьшению газопотребления (установка приборов учета);</w:t>
            </w:r>
          </w:p>
          <w:p w:rsidR="00F917A9" w:rsidRPr="00D57FCE" w:rsidRDefault="008D3E29" w:rsidP="00722EFB">
            <w:pPr>
              <w:autoSpaceDE w:val="0"/>
              <w:autoSpaceDN w:val="0"/>
              <w:adjustRightInd w:val="0"/>
              <w:spacing w:after="0" w:line="360" w:lineRule="auto"/>
              <w:jc w:val="both"/>
              <w:rPr>
                <w:rFonts w:ascii="Times New Roman" w:hAnsi="Times New Roman"/>
                <w:b/>
                <w:color w:val="000000"/>
                <w:sz w:val="28"/>
                <w:szCs w:val="28"/>
              </w:rPr>
            </w:pPr>
            <w:r w:rsidRPr="00D57FCE">
              <w:rPr>
                <w:rFonts w:ascii="Times New Roman" w:hAnsi="Times New Roman"/>
                <w:b/>
                <w:color w:val="000000"/>
                <w:sz w:val="28"/>
                <w:szCs w:val="28"/>
              </w:rPr>
              <w:t>3</w:t>
            </w:r>
            <w:r w:rsidR="00F917A9" w:rsidRPr="00D57FCE">
              <w:rPr>
                <w:rFonts w:ascii="Times New Roman" w:hAnsi="Times New Roman"/>
                <w:b/>
                <w:color w:val="000000"/>
                <w:sz w:val="28"/>
                <w:szCs w:val="28"/>
              </w:rPr>
              <w:t xml:space="preserve">. </w:t>
            </w:r>
            <w:r w:rsidR="007B6F6A" w:rsidRPr="00D57FCE">
              <w:rPr>
                <w:rFonts w:ascii="Times New Roman" w:hAnsi="Times New Roman"/>
                <w:b/>
                <w:color w:val="000000"/>
                <w:sz w:val="28"/>
                <w:szCs w:val="28"/>
              </w:rPr>
              <w:t>В сфере электроснабжения:</w:t>
            </w:r>
          </w:p>
          <w:p w:rsidR="00C620F2" w:rsidRPr="00D57FCE" w:rsidRDefault="007B6F6A" w:rsidP="00722EFB">
            <w:pPr>
              <w:autoSpaceDE w:val="0"/>
              <w:autoSpaceDN w:val="0"/>
              <w:adjustRightInd w:val="0"/>
              <w:spacing w:after="0" w:line="360" w:lineRule="auto"/>
              <w:jc w:val="both"/>
              <w:rPr>
                <w:rFonts w:ascii="Times New Roman" w:hAnsi="Times New Roman"/>
                <w:color w:val="000000"/>
                <w:sz w:val="28"/>
                <w:szCs w:val="28"/>
              </w:rPr>
            </w:pPr>
            <w:r w:rsidRPr="00D57FCE">
              <w:rPr>
                <w:rFonts w:ascii="Times New Roman" w:hAnsi="Times New Roman"/>
                <w:b/>
                <w:color w:val="000000"/>
                <w:sz w:val="28"/>
                <w:szCs w:val="28"/>
              </w:rPr>
              <w:t>-</w:t>
            </w:r>
            <w:r w:rsidRPr="00D57FCE">
              <w:rPr>
                <w:rFonts w:ascii="Times New Roman" w:hAnsi="Times New Roman"/>
                <w:color w:val="000000"/>
                <w:sz w:val="28"/>
                <w:szCs w:val="28"/>
              </w:rPr>
              <w:t xml:space="preserve">реконструкция сетей </w:t>
            </w:r>
            <w:r w:rsidR="00FC5CAA" w:rsidRPr="00D57FCE">
              <w:rPr>
                <w:rFonts w:ascii="Times New Roman" w:hAnsi="Times New Roman"/>
                <w:color w:val="000000"/>
                <w:sz w:val="28"/>
                <w:szCs w:val="28"/>
              </w:rPr>
              <w:t>наружного</w:t>
            </w:r>
            <w:r w:rsidRPr="00D57FCE">
              <w:rPr>
                <w:rFonts w:ascii="Times New Roman" w:hAnsi="Times New Roman"/>
                <w:color w:val="000000"/>
                <w:sz w:val="28"/>
                <w:szCs w:val="28"/>
              </w:rPr>
              <w:t xml:space="preserve"> освещения в</w:t>
            </w:r>
            <w:r w:rsidR="00FC5CAA" w:rsidRPr="00D57FCE">
              <w:rPr>
                <w:rFonts w:ascii="Times New Roman" w:hAnsi="Times New Roman"/>
                <w:color w:val="000000"/>
                <w:sz w:val="28"/>
                <w:szCs w:val="28"/>
              </w:rPr>
              <w:t>нутриквартальных (межквартальных) улиц и проездов;</w:t>
            </w:r>
          </w:p>
          <w:p w:rsidR="00FC5CAA" w:rsidRPr="00D57FCE" w:rsidRDefault="00FC5CAA" w:rsidP="00722EFB">
            <w:pPr>
              <w:autoSpaceDE w:val="0"/>
              <w:autoSpaceDN w:val="0"/>
              <w:adjustRightInd w:val="0"/>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 оснащение приборами учета</w:t>
            </w:r>
            <w:r w:rsidR="00102CDD" w:rsidRPr="00D57FCE">
              <w:rPr>
                <w:rFonts w:ascii="Times New Roman" w:hAnsi="Times New Roman"/>
                <w:color w:val="000000"/>
                <w:sz w:val="28"/>
                <w:szCs w:val="28"/>
              </w:rPr>
              <w:t>;</w:t>
            </w:r>
          </w:p>
          <w:p w:rsidR="00102CDD" w:rsidRPr="00D57FCE" w:rsidRDefault="00722EFB" w:rsidP="00722EFB">
            <w:pPr>
              <w:autoSpaceDE w:val="0"/>
              <w:autoSpaceDN w:val="0"/>
              <w:adjustRightInd w:val="0"/>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w:t>
            </w:r>
            <w:r w:rsidR="00102CDD" w:rsidRPr="00D57FCE">
              <w:rPr>
                <w:rFonts w:ascii="Times New Roman" w:hAnsi="Times New Roman"/>
                <w:color w:val="000000"/>
                <w:sz w:val="28"/>
                <w:szCs w:val="28"/>
              </w:rPr>
              <w:t xml:space="preserve">внедрение современного электроосветительного оборудования, обеспечивающего экономию </w:t>
            </w:r>
            <w:r w:rsidR="00102CDD" w:rsidRPr="00D57FCE">
              <w:rPr>
                <w:rFonts w:ascii="Times New Roman" w:hAnsi="Times New Roman"/>
                <w:color w:val="000000"/>
                <w:sz w:val="28"/>
                <w:szCs w:val="28"/>
              </w:rPr>
              <w:lastRenderedPageBreak/>
              <w:t>электрической энергии.</w:t>
            </w:r>
          </w:p>
          <w:p w:rsidR="00F80766" w:rsidRPr="00D57FCE" w:rsidRDefault="008D3E29" w:rsidP="00722EFB">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D57FCE">
              <w:rPr>
                <w:rFonts w:ascii="Times New Roman" w:eastAsia="Times New Roman" w:hAnsi="Times New Roman"/>
                <w:b/>
                <w:color w:val="000000"/>
                <w:sz w:val="28"/>
                <w:szCs w:val="28"/>
                <w:lang w:eastAsia="ru-RU"/>
              </w:rPr>
              <w:t>4</w:t>
            </w:r>
            <w:r w:rsidR="006106AA" w:rsidRPr="00D57FCE">
              <w:rPr>
                <w:rFonts w:ascii="Times New Roman" w:eastAsia="Times New Roman" w:hAnsi="Times New Roman"/>
                <w:b/>
                <w:color w:val="000000"/>
                <w:sz w:val="28"/>
                <w:szCs w:val="28"/>
                <w:lang w:eastAsia="ru-RU"/>
              </w:rPr>
              <w:t xml:space="preserve">. </w:t>
            </w:r>
            <w:r w:rsidR="00D97F37" w:rsidRPr="00D57FCE">
              <w:rPr>
                <w:rFonts w:ascii="Times New Roman" w:eastAsia="Times New Roman" w:hAnsi="Times New Roman"/>
                <w:b/>
                <w:color w:val="000000"/>
                <w:sz w:val="28"/>
                <w:szCs w:val="28"/>
                <w:lang w:eastAsia="ru-RU"/>
              </w:rPr>
              <w:t>Организация сбора и вывоза</w:t>
            </w:r>
            <w:r w:rsidR="00804EC1" w:rsidRPr="00D57FCE">
              <w:rPr>
                <w:rFonts w:ascii="Times New Roman" w:eastAsia="Times New Roman" w:hAnsi="Times New Roman"/>
                <w:b/>
                <w:color w:val="000000"/>
                <w:sz w:val="28"/>
                <w:szCs w:val="28"/>
                <w:lang w:eastAsia="ru-RU"/>
              </w:rPr>
              <w:t xml:space="preserve"> Т</w:t>
            </w:r>
            <w:r w:rsidR="008E1AA8">
              <w:rPr>
                <w:rFonts w:ascii="Times New Roman" w:eastAsia="Times New Roman" w:hAnsi="Times New Roman"/>
                <w:b/>
                <w:color w:val="000000"/>
                <w:sz w:val="28"/>
                <w:szCs w:val="28"/>
                <w:lang w:eastAsia="ru-RU"/>
              </w:rPr>
              <w:t>К</w:t>
            </w:r>
            <w:r w:rsidR="00804EC1" w:rsidRPr="00D57FCE">
              <w:rPr>
                <w:rFonts w:ascii="Times New Roman" w:eastAsia="Times New Roman" w:hAnsi="Times New Roman"/>
                <w:b/>
                <w:color w:val="000000"/>
                <w:sz w:val="28"/>
                <w:szCs w:val="28"/>
                <w:lang w:eastAsia="ru-RU"/>
              </w:rPr>
              <w:t>О:</w:t>
            </w:r>
          </w:p>
          <w:p w:rsidR="00804EC1" w:rsidRPr="00D57FCE" w:rsidRDefault="00804EC1" w:rsidP="00722EFB">
            <w:pPr>
              <w:autoSpaceDE w:val="0"/>
              <w:autoSpaceDN w:val="0"/>
              <w:adjustRightInd w:val="0"/>
              <w:spacing w:after="0" w:line="360" w:lineRule="auto"/>
              <w:jc w:val="both"/>
              <w:rPr>
                <w:rStyle w:val="apple-style-span"/>
                <w:rFonts w:ascii="Times New Roman" w:hAnsi="Times New Roman"/>
                <w:color w:val="000000"/>
                <w:sz w:val="28"/>
                <w:szCs w:val="28"/>
                <w:shd w:val="clear" w:color="auto" w:fill="FFFFFF"/>
              </w:rPr>
            </w:pPr>
            <w:r w:rsidRPr="00D57FCE">
              <w:rPr>
                <w:rStyle w:val="apple-style-span"/>
                <w:color w:val="000000"/>
                <w:sz w:val="28"/>
                <w:szCs w:val="28"/>
                <w:shd w:val="clear" w:color="auto" w:fill="FFFFFF"/>
              </w:rPr>
              <w:t>-</w:t>
            </w:r>
            <w:r w:rsidRPr="00D57FCE">
              <w:rPr>
                <w:rStyle w:val="apple-style-span"/>
                <w:rFonts w:ascii="Times New Roman" w:hAnsi="Times New Roman"/>
                <w:color w:val="000000"/>
                <w:sz w:val="28"/>
                <w:szCs w:val="28"/>
                <w:shd w:val="clear" w:color="auto" w:fill="FFFFFF"/>
              </w:rPr>
              <w:t>улучшение санитарного состояния территорий сельского поселения;</w:t>
            </w:r>
          </w:p>
          <w:p w:rsidR="00804EC1" w:rsidRPr="00D57FCE" w:rsidRDefault="00804EC1" w:rsidP="00722EFB">
            <w:pPr>
              <w:autoSpaceDE w:val="0"/>
              <w:autoSpaceDN w:val="0"/>
              <w:adjustRightInd w:val="0"/>
              <w:spacing w:after="0" w:line="360" w:lineRule="auto"/>
              <w:jc w:val="both"/>
              <w:rPr>
                <w:rStyle w:val="apple-style-span"/>
                <w:rFonts w:ascii="Times New Roman" w:hAnsi="Times New Roman"/>
                <w:color w:val="000000"/>
                <w:sz w:val="28"/>
                <w:szCs w:val="28"/>
                <w:shd w:val="clear" w:color="auto" w:fill="FFFFFF"/>
              </w:rPr>
            </w:pPr>
            <w:r w:rsidRPr="00D57FCE">
              <w:rPr>
                <w:rStyle w:val="apple-style-span"/>
                <w:rFonts w:ascii="Times New Roman" w:hAnsi="Times New Roman"/>
                <w:color w:val="000000"/>
                <w:sz w:val="28"/>
                <w:szCs w:val="28"/>
                <w:shd w:val="clear" w:color="auto" w:fill="FFFFFF"/>
              </w:rPr>
              <w:t>- стабилизация  и последующее уменьшение образования</w:t>
            </w:r>
            <w:r w:rsidR="007B6F6A" w:rsidRPr="00D57FCE">
              <w:rPr>
                <w:rStyle w:val="apple-style-span"/>
                <w:rFonts w:ascii="Times New Roman" w:hAnsi="Times New Roman"/>
                <w:color w:val="000000"/>
                <w:sz w:val="28"/>
                <w:szCs w:val="28"/>
                <w:shd w:val="clear" w:color="auto" w:fill="FFFFFF"/>
              </w:rPr>
              <w:t xml:space="preserve"> бытовых отходов</w:t>
            </w:r>
            <w:r w:rsidRPr="00D57FCE">
              <w:rPr>
                <w:rStyle w:val="apple-style-span"/>
                <w:rFonts w:ascii="Times New Roman" w:hAnsi="Times New Roman"/>
                <w:color w:val="000000"/>
                <w:sz w:val="28"/>
                <w:szCs w:val="28"/>
                <w:shd w:val="clear" w:color="auto" w:fill="FFFFFF"/>
              </w:rPr>
              <w:t>;</w:t>
            </w:r>
          </w:p>
          <w:p w:rsidR="00804EC1" w:rsidRPr="00D57FCE" w:rsidRDefault="00804EC1" w:rsidP="00722EFB">
            <w:pPr>
              <w:autoSpaceDE w:val="0"/>
              <w:autoSpaceDN w:val="0"/>
              <w:adjustRightInd w:val="0"/>
              <w:spacing w:after="0" w:line="360" w:lineRule="auto"/>
              <w:jc w:val="both"/>
              <w:rPr>
                <w:rStyle w:val="apple-style-span"/>
                <w:rFonts w:ascii="Times New Roman" w:hAnsi="Times New Roman"/>
                <w:color w:val="000000"/>
                <w:sz w:val="28"/>
                <w:szCs w:val="28"/>
                <w:shd w:val="clear" w:color="auto" w:fill="FFFFFF"/>
              </w:rPr>
            </w:pPr>
            <w:r w:rsidRPr="00D57FCE">
              <w:rPr>
                <w:rStyle w:val="apple-style-span"/>
                <w:rFonts w:ascii="Times New Roman" w:hAnsi="Times New Roman"/>
                <w:color w:val="000000"/>
                <w:sz w:val="28"/>
                <w:szCs w:val="28"/>
                <w:shd w:val="clear" w:color="auto" w:fill="FFFFFF"/>
              </w:rPr>
              <w:t>-улучшение экологического состояния сельского поселения;</w:t>
            </w:r>
          </w:p>
          <w:p w:rsidR="00804EC1" w:rsidRPr="00D57FCE" w:rsidRDefault="00722EFB" w:rsidP="008E1AA8">
            <w:pPr>
              <w:autoSpaceDE w:val="0"/>
              <w:autoSpaceDN w:val="0"/>
              <w:adjustRightInd w:val="0"/>
              <w:spacing w:after="0" w:line="360" w:lineRule="auto"/>
              <w:jc w:val="both"/>
              <w:rPr>
                <w:color w:val="000000"/>
                <w:sz w:val="28"/>
                <w:szCs w:val="28"/>
                <w:shd w:val="clear" w:color="auto" w:fill="FFFFFF"/>
              </w:rPr>
            </w:pPr>
            <w:r w:rsidRPr="00D57FCE">
              <w:rPr>
                <w:rStyle w:val="apple-style-span"/>
                <w:rFonts w:ascii="Times New Roman" w:hAnsi="Times New Roman"/>
                <w:color w:val="000000"/>
                <w:sz w:val="28"/>
                <w:szCs w:val="28"/>
                <w:shd w:val="clear" w:color="auto" w:fill="FFFFFF"/>
              </w:rPr>
              <w:t>-</w:t>
            </w:r>
            <w:r w:rsidR="00804EC1" w:rsidRPr="00D57FCE">
              <w:rPr>
                <w:rStyle w:val="apple-style-span"/>
                <w:rFonts w:ascii="Times New Roman" w:hAnsi="Times New Roman"/>
                <w:color w:val="000000"/>
                <w:sz w:val="28"/>
                <w:szCs w:val="28"/>
                <w:shd w:val="clear" w:color="auto" w:fill="FFFFFF"/>
              </w:rPr>
              <w:t>обеспечение</w:t>
            </w:r>
            <w:r w:rsidR="007B6F6A" w:rsidRPr="00D57FCE">
              <w:rPr>
                <w:rStyle w:val="apple-style-span"/>
                <w:rFonts w:ascii="Times New Roman" w:hAnsi="Times New Roman"/>
                <w:color w:val="000000"/>
                <w:sz w:val="28"/>
                <w:szCs w:val="28"/>
                <w:shd w:val="clear" w:color="auto" w:fill="FFFFFF"/>
              </w:rPr>
              <w:t xml:space="preserve"> надлежащего сбора  и транспортировки</w:t>
            </w:r>
            <w:r w:rsidR="00804EC1" w:rsidRPr="00D57FCE">
              <w:rPr>
                <w:rStyle w:val="apple-style-span"/>
                <w:rFonts w:ascii="Times New Roman" w:hAnsi="Times New Roman"/>
                <w:color w:val="000000"/>
                <w:sz w:val="28"/>
                <w:szCs w:val="28"/>
                <w:shd w:val="clear" w:color="auto" w:fill="FFFFFF"/>
              </w:rPr>
              <w:t xml:space="preserve"> Т</w:t>
            </w:r>
            <w:r w:rsidR="008E1AA8">
              <w:rPr>
                <w:rStyle w:val="apple-style-span"/>
                <w:rFonts w:ascii="Times New Roman" w:hAnsi="Times New Roman"/>
                <w:color w:val="000000"/>
                <w:sz w:val="28"/>
                <w:szCs w:val="28"/>
                <w:shd w:val="clear" w:color="auto" w:fill="FFFFFF"/>
              </w:rPr>
              <w:t>К</w:t>
            </w:r>
            <w:r w:rsidR="00804EC1" w:rsidRPr="00D57FCE">
              <w:rPr>
                <w:rStyle w:val="apple-style-span"/>
                <w:rFonts w:ascii="Times New Roman" w:hAnsi="Times New Roman"/>
                <w:color w:val="000000"/>
                <w:sz w:val="28"/>
                <w:szCs w:val="28"/>
                <w:shd w:val="clear" w:color="auto" w:fill="FFFFFF"/>
              </w:rPr>
              <w:t>О и Ж</w:t>
            </w:r>
            <w:r w:rsidR="008E1AA8">
              <w:rPr>
                <w:rStyle w:val="apple-style-span"/>
                <w:rFonts w:ascii="Times New Roman" w:hAnsi="Times New Roman"/>
                <w:color w:val="000000"/>
                <w:sz w:val="28"/>
                <w:szCs w:val="28"/>
                <w:shd w:val="clear" w:color="auto" w:fill="FFFFFF"/>
              </w:rPr>
              <w:t>К</w:t>
            </w:r>
            <w:r w:rsidR="00804EC1" w:rsidRPr="00D57FCE">
              <w:rPr>
                <w:rStyle w:val="apple-style-span"/>
                <w:rFonts w:ascii="Times New Roman" w:hAnsi="Times New Roman"/>
                <w:color w:val="000000"/>
                <w:sz w:val="28"/>
                <w:szCs w:val="28"/>
                <w:shd w:val="clear" w:color="auto" w:fill="FFFFFF"/>
              </w:rPr>
              <w:t>О.</w:t>
            </w:r>
          </w:p>
        </w:tc>
      </w:tr>
    </w:tbl>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bookmarkStart w:id="1" w:name="_Toc301768626"/>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310763" w:rsidRPr="00D57FCE" w:rsidRDefault="00310763" w:rsidP="007523EF">
      <w:pPr>
        <w:pStyle w:val="1"/>
        <w:keepNext/>
        <w:keepLines/>
        <w:spacing w:after="0" w:line="360" w:lineRule="auto"/>
        <w:ind w:firstLine="709"/>
        <w:jc w:val="center"/>
        <w:rPr>
          <w:rFonts w:ascii="Times New Roman" w:hAnsi="Times New Roman"/>
          <w:b/>
          <w:color w:val="000000"/>
          <w:kern w:val="0"/>
          <w:sz w:val="28"/>
          <w:szCs w:val="28"/>
        </w:rPr>
      </w:pPr>
    </w:p>
    <w:p w:rsidR="00820A42" w:rsidRPr="00D57FCE" w:rsidRDefault="00820A42" w:rsidP="007523EF">
      <w:pPr>
        <w:pStyle w:val="1"/>
        <w:keepNext/>
        <w:keepLines/>
        <w:spacing w:after="0" w:line="360" w:lineRule="auto"/>
        <w:ind w:firstLine="709"/>
        <w:jc w:val="center"/>
        <w:rPr>
          <w:rFonts w:ascii="Times New Roman" w:hAnsi="Times New Roman"/>
          <w:b/>
          <w:color w:val="000000"/>
          <w:kern w:val="0"/>
          <w:sz w:val="28"/>
          <w:szCs w:val="28"/>
        </w:rPr>
      </w:pPr>
    </w:p>
    <w:p w:rsidR="004820E6" w:rsidRPr="00D57FCE" w:rsidRDefault="00820A42" w:rsidP="007523EF">
      <w:pPr>
        <w:pStyle w:val="1"/>
        <w:keepNext/>
        <w:keepLines/>
        <w:spacing w:after="0" w:line="360" w:lineRule="auto"/>
        <w:ind w:firstLine="709"/>
        <w:jc w:val="center"/>
        <w:rPr>
          <w:rFonts w:ascii="Times New Roman" w:hAnsi="Times New Roman"/>
          <w:b/>
          <w:color w:val="000000"/>
          <w:kern w:val="0"/>
          <w:sz w:val="28"/>
          <w:szCs w:val="28"/>
        </w:rPr>
      </w:pPr>
      <w:r w:rsidRPr="00D57FCE">
        <w:rPr>
          <w:rFonts w:ascii="Times New Roman" w:hAnsi="Times New Roman"/>
          <w:b/>
          <w:color w:val="000000"/>
          <w:kern w:val="0"/>
          <w:sz w:val="28"/>
          <w:szCs w:val="28"/>
        </w:rPr>
        <w:br w:type="page"/>
      </w:r>
      <w:r w:rsidR="004820E6" w:rsidRPr="00D57FCE">
        <w:rPr>
          <w:rFonts w:ascii="Times New Roman" w:hAnsi="Times New Roman"/>
          <w:b/>
          <w:color w:val="000000"/>
          <w:kern w:val="0"/>
          <w:sz w:val="28"/>
          <w:szCs w:val="28"/>
        </w:rPr>
        <w:lastRenderedPageBreak/>
        <w:t>ВВЕДЕНИЕ</w:t>
      </w:r>
      <w:bookmarkEnd w:id="1"/>
    </w:p>
    <w:p w:rsidR="00197B9A" w:rsidRPr="00D57FCE" w:rsidRDefault="00197B9A" w:rsidP="007523EF">
      <w:pPr>
        <w:pStyle w:val="ConsNonformat"/>
        <w:widowControl/>
        <w:spacing w:line="360" w:lineRule="auto"/>
        <w:ind w:firstLine="709"/>
        <w:jc w:val="both"/>
        <w:rPr>
          <w:rFonts w:ascii="Times New Roman" w:hAnsi="Times New Roman" w:cs="Times New Roman"/>
          <w:color w:val="000000"/>
          <w:sz w:val="28"/>
          <w:szCs w:val="28"/>
        </w:rPr>
      </w:pPr>
    </w:p>
    <w:p w:rsidR="00F63CDA" w:rsidRPr="00D57FCE" w:rsidRDefault="00F63CDA" w:rsidP="007523EF">
      <w:pPr>
        <w:pStyle w:val="ConsNonformat"/>
        <w:widowControl/>
        <w:spacing w:line="360" w:lineRule="auto"/>
        <w:ind w:firstLine="709"/>
        <w:jc w:val="both"/>
        <w:rPr>
          <w:rFonts w:ascii="Times New Roman" w:hAnsi="Times New Roman" w:cs="Times New Roman"/>
          <w:color w:val="000000"/>
          <w:sz w:val="28"/>
          <w:szCs w:val="28"/>
        </w:rPr>
      </w:pPr>
      <w:r w:rsidRPr="00D57FCE">
        <w:rPr>
          <w:rFonts w:ascii="Times New Roman" w:hAnsi="Times New Roman" w:cs="Times New Roman"/>
          <w:color w:val="000000"/>
          <w:sz w:val="28"/>
          <w:szCs w:val="28"/>
        </w:rPr>
        <w:t>Комплексное   развитие коммунальной  инфраструктуры   сельского поселения предназначено для создания необходимых санитарно-гигиенических   условий    и  высокого   уровня  комфорта   жителям   сельского поселения.   Инженерные  сети сельского поселения  обслуживают жилищный  фонд, учреждения  социального  значения, культурно-бытовые предприятия, и  организации   всех  видов деятельности.  Все  это представляет  собой  комплексную  систему,  состоящую  из  инженерных коммуникаций,   сооружений  и  специальных  устройств.</w:t>
      </w:r>
    </w:p>
    <w:p w:rsidR="00F63CDA" w:rsidRPr="00D57FCE" w:rsidRDefault="00F63CDA" w:rsidP="007523EF">
      <w:pPr>
        <w:pStyle w:val="ConsNonformat"/>
        <w:widowControl/>
        <w:spacing w:line="360" w:lineRule="auto"/>
        <w:ind w:firstLine="709"/>
        <w:jc w:val="both"/>
        <w:rPr>
          <w:rFonts w:ascii="Times New Roman" w:hAnsi="Times New Roman" w:cs="Times New Roman"/>
          <w:color w:val="000000"/>
          <w:sz w:val="28"/>
          <w:szCs w:val="28"/>
        </w:rPr>
      </w:pPr>
      <w:r w:rsidRPr="00D57FCE">
        <w:rPr>
          <w:rFonts w:ascii="Times New Roman" w:hAnsi="Times New Roman" w:cs="Times New Roman"/>
          <w:color w:val="000000"/>
          <w:sz w:val="28"/>
          <w:szCs w:val="28"/>
        </w:rPr>
        <w:t>Инженерное  обеспечение сельского поселения  состоит из   систем</w:t>
      </w:r>
      <w:r w:rsidR="00EA05F0" w:rsidRPr="00D57FCE">
        <w:rPr>
          <w:rFonts w:ascii="Times New Roman" w:hAnsi="Times New Roman" w:cs="Times New Roman"/>
          <w:color w:val="000000"/>
          <w:sz w:val="28"/>
          <w:szCs w:val="28"/>
        </w:rPr>
        <w:t xml:space="preserve">  водоснабжения, </w:t>
      </w:r>
      <w:r w:rsidRPr="00D57FCE">
        <w:rPr>
          <w:rFonts w:ascii="Times New Roman" w:hAnsi="Times New Roman" w:cs="Times New Roman"/>
          <w:color w:val="000000"/>
          <w:sz w:val="28"/>
          <w:szCs w:val="28"/>
        </w:rPr>
        <w:t>электро - и газоснабжения.</w:t>
      </w:r>
    </w:p>
    <w:p w:rsidR="00F63CDA" w:rsidRPr="00D57FCE" w:rsidRDefault="00F63CDA" w:rsidP="007523EF">
      <w:pPr>
        <w:pStyle w:val="ConsNonformat"/>
        <w:widowControl/>
        <w:spacing w:line="360" w:lineRule="auto"/>
        <w:ind w:firstLine="709"/>
        <w:jc w:val="both"/>
        <w:rPr>
          <w:rFonts w:ascii="Times New Roman" w:hAnsi="Times New Roman" w:cs="Times New Roman"/>
          <w:color w:val="000000"/>
          <w:sz w:val="28"/>
          <w:szCs w:val="28"/>
        </w:rPr>
      </w:pPr>
      <w:r w:rsidRPr="00D57FCE">
        <w:rPr>
          <w:rFonts w:ascii="Times New Roman" w:hAnsi="Times New Roman" w:cs="Times New Roman"/>
          <w:color w:val="000000"/>
          <w:sz w:val="28"/>
          <w:szCs w:val="28"/>
        </w:rPr>
        <w:t>Программа включает комплекс мероприятий, обеспечивающих улучшение качества жилищно-коммунального обслуживания, повышение надежности функционирования жилищно-коммунальных систем жизнеобеспечения населения, а также привлечение инвестиций в жилищно-коммунальный комплекс.</w:t>
      </w:r>
    </w:p>
    <w:p w:rsidR="00750A9E" w:rsidRPr="00D57FCE" w:rsidRDefault="00750A9E" w:rsidP="007523EF">
      <w:pPr>
        <w:shd w:val="clear" w:color="auto" w:fill="FFFFFF"/>
        <w:spacing w:after="0" w:line="360" w:lineRule="auto"/>
        <w:ind w:firstLine="709"/>
        <w:jc w:val="both"/>
        <w:outlineLvl w:val="0"/>
        <w:rPr>
          <w:rFonts w:ascii="Times New Roman" w:eastAsia="Times New Roman" w:hAnsi="Times New Roman"/>
          <w:b/>
          <w:bCs/>
          <w:color w:val="000000"/>
          <w:sz w:val="28"/>
          <w:szCs w:val="28"/>
          <w:lang w:eastAsia="ru-RU"/>
        </w:rPr>
      </w:pPr>
    </w:p>
    <w:bookmarkEnd w:id="0"/>
    <w:p w:rsidR="00692644" w:rsidRPr="00D57FCE" w:rsidRDefault="004820E6" w:rsidP="007523EF">
      <w:pPr>
        <w:shd w:val="clear" w:color="auto" w:fill="FFFFFF"/>
        <w:spacing w:after="0" w:line="360" w:lineRule="auto"/>
        <w:ind w:firstLine="709"/>
        <w:jc w:val="both"/>
        <w:outlineLvl w:val="0"/>
        <w:rPr>
          <w:rFonts w:ascii="Times New Roman" w:eastAsia="Times New Roman" w:hAnsi="Times New Roman"/>
          <w:b/>
          <w:bCs/>
          <w:color w:val="000000"/>
          <w:sz w:val="28"/>
          <w:szCs w:val="28"/>
          <w:lang w:eastAsia="ru-RU"/>
        </w:rPr>
      </w:pPr>
      <w:smartTag w:uri="urn:schemas-microsoft-com:office:smarttags" w:element="place">
        <w:r w:rsidRPr="00D57FCE">
          <w:rPr>
            <w:rFonts w:ascii="Times New Roman" w:eastAsia="Times New Roman" w:hAnsi="Times New Roman"/>
            <w:b/>
            <w:bCs/>
            <w:color w:val="000000"/>
            <w:sz w:val="28"/>
            <w:szCs w:val="28"/>
            <w:lang w:val="en-US" w:eastAsia="ru-RU"/>
          </w:rPr>
          <w:t>I</w:t>
        </w:r>
        <w:r w:rsidRPr="00D57FCE">
          <w:rPr>
            <w:rFonts w:ascii="Times New Roman" w:eastAsia="Times New Roman" w:hAnsi="Times New Roman"/>
            <w:b/>
            <w:bCs/>
            <w:color w:val="000000"/>
            <w:sz w:val="28"/>
            <w:szCs w:val="28"/>
            <w:lang w:eastAsia="ru-RU"/>
          </w:rPr>
          <w:t>.</w:t>
        </w:r>
      </w:smartTag>
      <w:r w:rsidRPr="00D57FCE">
        <w:rPr>
          <w:rFonts w:ascii="Times New Roman" w:eastAsia="Times New Roman" w:hAnsi="Times New Roman"/>
          <w:b/>
          <w:bCs/>
          <w:color w:val="000000"/>
          <w:sz w:val="28"/>
          <w:szCs w:val="28"/>
          <w:lang w:eastAsia="ru-RU"/>
        </w:rPr>
        <w:t xml:space="preserve"> СОДЕРЖАНИЕ ПРОБЛЕМЫ И ОБОСНОВАНИЕ ЕЕ РЕШЕНИЯ ПРОГРАММНЫМИ МЕТОДАМИ</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Одним из основополагающих условий развития  поселения является комплексное развитие систем жизнеобеспечения </w:t>
      </w:r>
      <w:r w:rsidR="00310763" w:rsidRPr="00D57FCE">
        <w:rPr>
          <w:rFonts w:ascii="Times New Roman" w:hAnsi="Times New Roman"/>
          <w:color w:val="000000"/>
          <w:sz w:val="28"/>
          <w:szCs w:val="28"/>
        </w:rPr>
        <w:t>Сейтяковского</w:t>
      </w:r>
      <w:r w:rsidRPr="00D57FCE">
        <w:rPr>
          <w:rFonts w:ascii="Times New Roman" w:hAnsi="Times New Roman"/>
          <w:color w:val="000000"/>
          <w:sz w:val="28"/>
          <w:szCs w:val="28"/>
        </w:rPr>
        <w:t xml:space="preserve"> сельского поселения.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692644" w:rsidRPr="00D57FCE" w:rsidRDefault="00692644" w:rsidP="007523EF">
      <w:pPr>
        <w:pStyle w:val="21"/>
        <w:numPr>
          <w:ilvl w:val="0"/>
          <w:numId w:val="2"/>
        </w:numPr>
        <w:tabs>
          <w:tab w:val="clear" w:pos="1260"/>
          <w:tab w:val="num" w:pos="108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демографическое развитие;</w:t>
      </w:r>
    </w:p>
    <w:p w:rsidR="00692644" w:rsidRPr="00D57FCE" w:rsidRDefault="00692644" w:rsidP="007523EF">
      <w:pPr>
        <w:pStyle w:val="21"/>
        <w:numPr>
          <w:ilvl w:val="0"/>
          <w:numId w:val="2"/>
        </w:numPr>
        <w:tabs>
          <w:tab w:val="clear" w:pos="1260"/>
          <w:tab w:val="num" w:pos="108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перспективное строительство;</w:t>
      </w:r>
    </w:p>
    <w:p w:rsidR="00692644" w:rsidRPr="00D57FCE" w:rsidRDefault="00692644" w:rsidP="007523EF">
      <w:pPr>
        <w:pStyle w:val="21"/>
        <w:numPr>
          <w:ilvl w:val="0"/>
          <w:numId w:val="2"/>
        </w:numPr>
        <w:tabs>
          <w:tab w:val="clear" w:pos="1260"/>
          <w:tab w:val="num" w:pos="108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перспективный спрос коммунальных ресурсов;</w:t>
      </w:r>
    </w:p>
    <w:p w:rsidR="00692644" w:rsidRPr="00D57FCE" w:rsidRDefault="00692644" w:rsidP="007523EF">
      <w:pPr>
        <w:pStyle w:val="21"/>
        <w:numPr>
          <w:ilvl w:val="0"/>
          <w:numId w:val="2"/>
        </w:numPr>
        <w:tabs>
          <w:tab w:val="clear" w:pos="1260"/>
          <w:tab w:val="num" w:pos="108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lastRenderedPageBreak/>
        <w:t>состояние коммунальной инфраструктуры;</w:t>
      </w:r>
    </w:p>
    <w:p w:rsidR="00692644" w:rsidRPr="00D57FCE" w:rsidRDefault="00692644" w:rsidP="007523EF">
      <w:pPr>
        <w:pStyle w:val="ConsPlusNormal"/>
        <w:widowControl/>
        <w:spacing w:line="360" w:lineRule="auto"/>
        <w:ind w:firstLine="709"/>
        <w:jc w:val="both"/>
        <w:rPr>
          <w:rFonts w:ascii="Times New Roman" w:hAnsi="Times New Roman"/>
          <w:color w:val="000000"/>
          <w:sz w:val="28"/>
          <w:szCs w:val="28"/>
        </w:rPr>
      </w:pPr>
      <w:r w:rsidRPr="00D57FCE">
        <w:rPr>
          <w:rFonts w:ascii="Times New Roman" w:hAnsi="Times New Roman" w:cs="Times New Roman"/>
          <w:color w:val="000000"/>
          <w:sz w:val="28"/>
          <w:szCs w:val="28"/>
        </w:rPr>
        <w:t xml:space="preserve">Программа комплексного развития систем коммунальной инфраструктуры </w:t>
      </w:r>
      <w:r w:rsidR="00820303" w:rsidRPr="00D57FCE">
        <w:rPr>
          <w:rFonts w:ascii="Times New Roman" w:hAnsi="Times New Roman" w:cs="Times New Roman"/>
          <w:color w:val="000000"/>
          <w:sz w:val="28"/>
          <w:szCs w:val="28"/>
        </w:rPr>
        <w:t xml:space="preserve">сельского поселения </w:t>
      </w:r>
      <w:r w:rsidR="00310763" w:rsidRPr="00D57FCE">
        <w:rPr>
          <w:rFonts w:ascii="Times New Roman" w:hAnsi="Times New Roman" w:cs="Times New Roman"/>
          <w:color w:val="000000"/>
          <w:sz w:val="28"/>
          <w:szCs w:val="28"/>
        </w:rPr>
        <w:t xml:space="preserve"> Сейтяковский</w:t>
      </w:r>
      <w:r w:rsidR="00820303" w:rsidRPr="00D57FCE">
        <w:rPr>
          <w:rFonts w:ascii="Times New Roman" w:hAnsi="Times New Roman" w:cs="Times New Roman"/>
          <w:color w:val="000000"/>
          <w:sz w:val="28"/>
          <w:szCs w:val="28"/>
        </w:rPr>
        <w:t xml:space="preserve"> сельсовет</w:t>
      </w:r>
      <w:r w:rsidRPr="00D57FCE">
        <w:rPr>
          <w:rFonts w:ascii="Times New Roman" w:hAnsi="Times New Roman" w:cs="Times New Roman"/>
          <w:color w:val="000000"/>
          <w:sz w:val="28"/>
          <w:szCs w:val="28"/>
        </w:rPr>
        <w:t xml:space="preserve"> на 201</w:t>
      </w:r>
      <w:r w:rsidR="00197B9A" w:rsidRPr="00D57FCE">
        <w:rPr>
          <w:rFonts w:ascii="Times New Roman" w:hAnsi="Times New Roman" w:cs="Times New Roman"/>
          <w:color w:val="000000"/>
          <w:sz w:val="28"/>
          <w:szCs w:val="28"/>
        </w:rPr>
        <w:t>6</w:t>
      </w:r>
      <w:r w:rsidRPr="00D57FCE">
        <w:rPr>
          <w:rFonts w:ascii="Times New Roman" w:hAnsi="Times New Roman" w:cs="Times New Roman"/>
          <w:color w:val="000000"/>
          <w:sz w:val="28"/>
          <w:szCs w:val="28"/>
        </w:rPr>
        <w:t>-202</w:t>
      </w:r>
      <w:r w:rsidR="004728B1" w:rsidRPr="00D57FCE">
        <w:rPr>
          <w:rFonts w:ascii="Times New Roman" w:hAnsi="Times New Roman" w:cs="Times New Roman"/>
          <w:color w:val="000000"/>
          <w:sz w:val="28"/>
          <w:szCs w:val="28"/>
        </w:rPr>
        <w:t>5</w:t>
      </w:r>
      <w:r w:rsidRPr="00D57FCE">
        <w:rPr>
          <w:rFonts w:ascii="Times New Roman" w:hAnsi="Times New Roman" w:cs="Times New Roman"/>
          <w:color w:val="000000"/>
          <w:sz w:val="28"/>
          <w:szCs w:val="28"/>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w:t>
      </w:r>
      <w:r w:rsidRPr="00D57FCE">
        <w:rPr>
          <w:rFonts w:ascii="Times New Roman" w:hAnsi="Times New Roman"/>
          <w:color w:val="000000"/>
          <w:sz w:val="28"/>
          <w:szCs w:val="28"/>
        </w:rPr>
        <w:t xml:space="preserve">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264CCB" w:rsidRPr="00D57FCE" w:rsidRDefault="00692644" w:rsidP="00264CCB">
      <w:pPr>
        <w:pStyle w:val="ConsPlusNormal"/>
        <w:widowControl/>
        <w:spacing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w:t>
      </w:r>
      <w:r w:rsidR="00AC638D" w:rsidRPr="00D57FCE">
        <w:rPr>
          <w:rFonts w:ascii="Times New Roman" w:hAnsi="Times New Roman"/>
          <w:color w:val="000000"/>
          <w:sz w:val="28"/>
          <w:szCs w:val="28"/>
        </w:rPr>
        <w:t>5</w:t>
      </w:r>
      <w:r w:rsidRPr="00D57FCE">
        <w:rPr>
          <w:rFonts w:ascii="Times New Roman" w:hAnsi="Times New Roman"/>
          <w:color w:val="000000"/>
          <w:sz w:val="28"/>
          <w:szCs w:val="28"/>
        </w:rPr>
        <w:t xml:space="preserve"> – 20</w:t>
      </w:r>
      <w:r w:rsidR="00AC638D" w:rsidRPr="00D57FCE">
        <w:rPr>
          <w:rFonts w:ascii="Times New Roman" w:hAnsi="Times New Roman"/>
          <w:color w:val="000000"/>
          <w:sz w:val="28"/>
          <w:szCs w:val="28"/>
        </w:rPr>
        <w:t>20</w:t>
      </w:r>
      <w:r w:rsidRPr="00D57FCE">
        <w:rPr>
          <w:rFonts w:ascii="Times New Roman" w:hAnsi="Times New Roman"/>
          <w:color w:val="000000"/>
          <w:sz w:val="28"/>
          <w:szCs w:val="28"/>
        </w:rPr>
        <w:t xml:space="preserve"> годы., утвержденной Постановлением Правительства Российской Федерации от 17.12.2010 № 1050 (</w:t>
      </w:r>
      <w:r w:rsidR="00AC638D" w:rsidRPr="00D57FCE">
        <w:rPr>
          <w:rFonts w:ascii="Times New Roman" w:hAnsi="Times New Roman"/>
          <w:color w:val="000000"/>
          <w:sz w:val="28"/>
          <w:szCs w:val="28"/>
        </w:rPr>
        <w:t>с изменениями на 25 августа 2015)</w:t>
      </w:r>
      <w:r w:rsidRPr="00D57FCE">
        <w:rPr>
          <w:rFonts w:ascii="Times New Roman" w:hAnsi="Times New Roman"/>
          <w:color w:val="000000"/>
          <w:sz w:val="28"/>
          <w:szCs w:val="28"/>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264CCB" w:rsidRPr="00D57FCE" w:rsidRDefault="00264CCB" w:rsidP="00264CCB">
      <w:pPr>
        <w:pStyle w:val="ConsPlusNormal"/>
        <w:widowControl/>
        <w:spacing w:line="360" w:lineRule="auto"/>
        <w:ind w:firstLine="709"/>
        <w:jc w:val="both"/>
        <w:rPr>
          <w:rFonts w:ascii="Times New Roman" w:hAnsi="Times New Roman"/>
          <w:color w:val="000000"/>
          <w:sz w:val="28"/>
          <w:szCs w:val="28"/>
        </w:rPr>
      </w:pPr>
    </w:p>
    <w:p w:rsidR="00820A42" w:rsidRPr="00D57FCE" w:rsidRDefault="00820A42" w:rsidP="007523EF">
      <w:pPr>
        <w:shd w:val="clear" w:color="auto" w:fill="FFFFFF"/>
        <w:spacing w:after="0" w:line="360" w:lineRule="auto"/>
        <w:ind w:firstLine="709"/>
        <w:jc w:val="both"/>
        <w:outlineLvl w:val="0"/>
        <w:rPr>
          <w:rFonts w:ascii="Times New Roman" w:eastAsia="Times New Roman" w:hAnsi="Times New Roman"/>
          <w:b/>
          <w:bCs/>
          <w:color w:val="000000"/>
          <w:sz w:val="28"/>
          <w:szCs w:val="28"/>
          <w:lang w:eastAsia="ru-RU"/>
        </w:rPr>
      </w:pPr>
    </w:p>
    <w:p w:rsidR="00820A42" w:rsidRPr="00D57FCE" w:rsidRDefault="00820A42" w:rsidP="007523EF">
      <w:pPr>
        <w:shd w:val="clear" w:color="auto" w:fill="FFFFFF"/>
        <w:spacing w:after="0" w:line="360" w:lineRule="auto"/>
        <w:ind w:firstLine="709"/>
        <w:jc w:val="both"/>
        <w:outlineLvl w:val="0"/>
        <w:rPr>
          <w:rFonts w:ascii="Times New Roman" w:eastAsia="Times New Roman" w:hAnsi="Times New Roman"/>
          <w:b/>
          <w:bCs/>
          <w:color w:val="000000"/>
          <w:sz w:val="28"/>
          <w:szCs w:val="28"/>
          <w:lang w:eastAsia="ru-RU"/>
        </w:rPr>
      </w:pPr>
    </w:p>
    <w:p w:rsidR="00692644" w:rsidRPr="00D57FCE" w:rsidRDefault="00D24DBE" w:rsidP="007523EF">
      <w:pPr>
        <w:shd w:val="clear" w:color="auto" w:fill="FFFFFF"/>
        <w:spacing w:after="0" w:line="360" w:lineRule="auto"/>
        <w:ind w:firstLine="709"/>
        <w:jc w:val="both"/>
        <w:outlineLvl w:val="0"/>
        <w:rPr>
          <w:rFonts w:ascii="Times New Roman" w:eastAsia="Times New Roman" w:hAnsi="Times New Roman"/>
          <w:b/>
          <w:bCs/>
          <w:color w:val="000000"/>
          <w:sz w:val="28"/>
          <w:szCs w:val="28"/>
          <w:lang w:eastAsia="ru-RU"/>
        </w:rPr>
      </w:pPr>
      <w:r w:rsidRPr="00D57FCE">
        <w:rPr>
          <w:rFonts w:ascii="Times New Roman" w:eastAsia="Times New Roman" w:hAnsi="Times New Roman"/>
          <w:b/>
          <w:bCs/>
          <w:color w:val="000000"/>
          <w:sz w:val="28"/>
          <w:szCs w:val="28"/>
          <w:lang w:eastAsia="ru-RU"/>
        </w:rPr>
        <w:lastRenderedPageBreak/>
        <w:t>1.1. ДЕМОГРАФИЧЕСКОЕ РАЗВИТИЕ СЕЛЬСКОГО ПОСЕЛЕНИЯ</w:t>
      </w:r>
    </w:p>
    <w:p w:rsidR="00E7547D" w:rsidRPr="00D57FCE" w:rsidRDefault="00E7547D" w:rsidP="00E7547D">
      <w:pPr>
        <w:spacing w:line="360" w:lineRule="auto"/>
        <w:ind w:firstLine="708"/>
        <w:jc w:val="both"/>
        <w:rPr>
          <w:rFonts w:ascii="Times New Roman" w:hAnsi="Times New Roman"/>
          <w:color w:val="000000"/>
          <w:sz w:val="28"/>
          <w:szCs w:val="28"/>
        </w:rPr>
      </w:pPr>
      <w:r w:rsidRPr="00D57FCE">
        <w:rPr>
          <w:rFonts w:ascii="Times New Roman" w:hAnsi="Times New Roman"/>
          <w:color w:val="000000"/>
          <w:sz w:val="28"/>
          <w:szCs w:val="28"/>
        </w:rPr>
        <w:t>Сельское  поселение   Сейтяковский сельсовет  муниципального   района  Балтачевский район  Республики   Башкортостан  расположено к юго-востоку от районного центра с.Старобалтачево, граничит с Тучубаевским, Старобалтачевским, Норкинским сельскими поселениями и муниципальным районом Бураевский район.</w:t>
      </w:r>
    </w:p>
    <w:p w:rsidR="00A3314F" w:rsidRPr="00D57FCE" w:rsidRDefault="004820E6" w:rsidP="00A3314F">
      <w:pPr>
        <w:pStyle w:val="Default"/>
        <w:tabs>
          <w:tab w:val="left" w:pos="142"/>
        </w:tabs>
        <w:spacing w:line="360" w:lineRule="auto"/>
        <w:ind w:right="442"/>
        <w:rPr>
          <w:sz w:val="28"/>
          <w:szCs w:val="28"/>
          <w:lang w:val="ru-RU"/>
        </w:rPr>
      </w:pPr>
      <w:r w:rsidRPr="00D57FCE">
        <w:rPr>
          <w:sz w:val="28"/>
          <w:szCs w:val="28"/>
          <w:lang w:val="ru-RU"/>
        </w:rPr>
        <w:tab/>
      </w:r>
      <w:r w:rsidRPr="00D57FCE">
        <w:rPr>
          <w:sz w:val="28"/>
          <w:szCs w:val="28"/>
          <w:lang w:val="ru-RU"/>
        </w:rPr>
        <w:tab/>
      </w:r>
      <w:r w:rsidR="00A3314F" w:rsidRPr="00D57FCE">
        <w:rPr>
          <w:sz w:val="28"/>
          <w:szCs w:val="28"/>
          <w:lang w:val="ru-RU"/>
        </w:rPr>
        <w:t xml:space="preserve">Площадь  сельского поселения составляет  </w:t>
      </w:r>
      <w:smartTag w:uri="urn:schemas-microsoft-com:office:smarttags" w:element="metricconverter">
        <w:smartTagPr>
          <w:attr w:name="ProductID" w:val="10348,0 га"/>
        </w:smartTagPr>
        <w:r w:rsidR="000103F7" w:rsidRPr="00D57FCE">
          <w:rPr>
            <w:sz w:val="28"/>
            <w:szCs w:val="28"/>
            <w:lang w:val="ru-RU"/>
          </w:rPr>
          <w:t>10348,0</w:t>
        </w:r>
        <w:r w:rsidR="00A3314F" w:rsidRPr="00D57FCE">
          <w:rPr>
            <w:sz w:val="28"/>
            <w:szCs w:val="28"/>
            <w:lang w:val="ru-RU"/>
          </w:rPr>
          <w:t xml:space="preserve"> га</w:t>
        </w:r>
      </w:smartTag>
      <w:r w:rsidR="00A3314F" w:rsidRPr="00D57FCE">
        <w:rPr>
          <w:sz w:val="28"/>
          <w:szCs w:val="28"/>
          <w:lang w:val="ru-RU"/>
        </w:rPr>
        <w:t>.</w:t>
      </w:r>
    </w:p>
    <w:p w:rsidR="00A3314F" w:rsidRPr="00D57FCE" w:rsidRDefault="00A3314F" w:rsidP="00A3314F">
      <w:pPr>
        <w:pStyle w:val="Default"/>
        <w:tabs>
          <w:tab w:val="left" w:pos="142"/>
        </w:tabs>
        <w:spacing w:line="360" w:lineRule="auto"/>
        <w:ind w:right="442"/>
        <w:rPr>
          <w:b/>
          <w:bCs/>
          <w:sz w:val="28"/>
          <w:szCs w:val="28"/>
          <w:lang w:val="ru-RU"/>
        </w:rPr>
      </w:pPr>
      <w:r w:rsidRPr="00D57FCE">
        <w:rPr>
          <w:b/>
          <w:sz w:val="28"/>
          <w:szCs w:val="28"/>
          <w:lang w:val="ru-RU"/>
        </w:rPr>
        <w:t>В состав сельского поселения включены пять населенных пунктов</w:t>
      </w:r>
      <w:r w:rsidRPr="00D57FCE">
        <w:rPr>
          <w:b/>
          <w:bCs/>
          <w:sz w:val="28"/>
          <w:szCs w:val="28"/>
          <w:lang w:val="ru-RU"/>
        </w:rPr>
        <w:t xml:space="preserve">: </w:t>
      </w:r>
      <w:r w:rsidRPr="00D57FCE">
        <w:rPr>
          <w:bCs/>
          <w:sz w:val="28"/>
          <w:szCs w:val="28"/>
          <w:lang w:val="ru-RU"/>
        </w:rPr>
        <w:t xml:space="preserve">с.Сейтяково, д.Староямурзино, д.Чурапаново, д.Стародюртюкеево,  д.Новодюртюкеево. </w:t>
      </w:r>
    </w:p>
    <w:p w:rsidR="00A3314F" w:rsidRPr="00D57FCE" w:rsidRDefault="00A3314F" w:rsidP="00A3314F">
      <w:pPr>
        <w:pStyle w:val="Default"/>
        <w:tabs>
          <w:tab w:val="left" w:pos="142"/>
        </w:tabs>
        <w:spacing w:line="360" w:lineRule="auto"/>
        <w:ind w:right="442"/>
        <w:rPr>
          <w:sz w:val="28"/>
          <w:szCs w:val="28"/>
          <w:lang w:val="ru-RU"/>
        </w:rPr>
      </w:pPr>
      <w:r w:rsidRPr="00D57FCE">
        <w:rPr>
          <w:sz w:val="28"/>
          <w:szCs w:val="28"/>
          <w:lang w:val="ru-RU"/>
        </w:rPr>
        <w:t xml:space="preserve">Административный центр –  с. Сейтяково. </w:t>
      </w:r>
    </w:p>
    <w:p w:rsidR="00844034" w:rsidRPr="00D57FCE" w:rsidRDefault="00692644" w:rsidP="00A3314F">
      <w:pPr>
        <w:pStyle w:val="Default"/>
        <w:tabs>
          <w:tab w:val="left" w:pos="142"/>
        </w:tabs>
        <w:spacing w:line="360" w:lineRule="auto"/>
        <w:ind w:right="442" w:firstLine="709"/>
        <w:rPr>
          <w:sz w:val="28"/>
          <w:szCs w:val="28"/>
          <w:lang w:val="ru-RU"/>
        </w:rPr>
      </w:pPr>
      <w:r w:rsidRPr="00D57FCE">
        <w:rPr>
          <w:sz w:val="28"/>
          <w:szCs w:val="28"/>
          <w:lang w:val="ru-RU"/>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002211B5" w:rsidRPr="00D57FCE">
        <w:rPr>
          <w:sz w:val="28"/>
          <w:szCs w:val="28"/>
          <w:lang w:val="ru-RU"/>
        </w:rPr>
        <w:t xml:space="preserve">сельского поселения </w:t>
      </w:r>
      <w:r w:rsidR="00A3314F" w:rsidRPr="00D57FCE">
        <w:rPr>
          <w:sz w:val="28"/>
          <w:szCs w:val="28"/>
          <w:lang w:val="ru-RU"/>
        </w:rPr>
        <w:t>Сейтяковский</w:t>
      </w:r>
      <w:r w:rsidR="002211B5" w:rsidRPr="00D57FCE">
        <w:rPr>
          <w:sz w:val="28"/>
          <w:szCs w:val="28"/>
          <w:lang w:val="ru-RU"/>
        </w:rPr>
        <w:t xml:space="preserve"> сельсовет</w:t>
      </w:r>
      <w:r w:rsidRPr="00D57FCE">
        <w:rPr>
          <w:sz w:val="28"/>
          <w:szCs w:val="28"/>
          <w:lang w:val="ru-RU"/>
        </w:rPr>
        <w:t xml:space="preserve"> характеризуется следующими показателями</w:t>
      </w:r>
      <w:r w:rsidR="00844034" w:rsidRPr="00D57FCE">
        <w:rPr>
          <w:sz w:val="28"/>
          <w:szCs w:val="28"/>
          <w:lang w:val="ru-RU"/>
        </w:rPr>
        <w:t xml:space="preserve">:                           </w:t>
      </w:r>
    </w:p>
    <w:p w:rsidR="00692644" w:rsidRPr="00D57FCE" w:rsidRDefault="00844034" w:rsidP="00844034">
      <w:pPr>
        <w:pStyle w:val="Default"/>
        <w:tabs>
          <w:tab w:val="left" w:pos="142"/>
        </w:tabs>
        <w:spacing w:line="360" w:lineRule="auto"/>
        <w:ind w:right="442" w:firstLine="709"/>
        <w:jc w:val="right"/>
        <w:rPr>
          <w:sz w:val="28"/>
          <w:szCs w:val="28"/>
          <w:lang w:val="ru-RU"/>
        </w:rPr>
      </w:pPr>
      <w:r w:rsidRPr="00D57FCE">
        <w:rPr>
          <w:sz w:val="28"/>
          <w:szCs w:val="28"/>
          <w:lang w:val="ru-RU"/>
        </w:rPr>
        <w:t>Т</w:t>
      </w:r>
      <w:r w:rsidR="00692644" w:rsidRPr="00D57FCE">
        <w:rPr>
          <w:sz w:val="28"/>
          <w:szCs w:val="28"/>
          <w:lang w:val="ru-RU"/>
        </w:rPr>
        <w:t>аблица 1.</w:t>
      </w:r>
    </w:p>
    <w:tbl>
      <w:tblPr>
        <w:tblW w:w="4881" w:type="pct"/>
        <w:tblInd w:w="-106" w:type="dxa"/>
        <w:tblLook w:val="00A0"/>
      </w:tblPr>
      <w:tblGrid>
        <w:gridCol w:w="4785"/>
        <w:gridCol w:w="4558"/>
      </w:tblGrid>
      <w:tr w:rsidR="00D57FCE" w:rsidRPr="00D57FCE">
        <w:trPr>
          <w:trHeight w:val="758"/>
        </w:trPr>
        <w:tc>
          <w:tcPr>
            <w:tcW w:w="2561" w:type="pct"/>
            <w:tcBorders>
              <w:top w:val="single" w:sz="4" w:space="0" w:color="auto"/>
              <w:left w:val="single" w:sz="4" w:space="0" w:color="auto"/>
              <w:right w:val="single" w:sz="4" w:space="0" w:color="auto"/>
            </w:tcBorders>
            <w:vAlign w:val="center"/>
          </w:tcPr>
          <w:p w:rsidR="00844034" w:rsidRPr="00D57FCE" w:rsidRDefault="00844034" w:rsidP="00844034">
            <w:pPr>
              <w:spacing w:after="0" w:line="360" w:lineRule="auto"/>
              <w:ind w:left="-57" w:right="-57"/>
              <w:jc w:val="both"/>
              <w:rPr>
                <w:rFonts w:ascii="Times New Roman" w:hAnsi="Times New Roman"/>
                <w:b/>
                <w:bCs/>
                <w:color w:val="000000"/>
                <w:sz w:val="28"/>
                <w:szCs w:val="28"/>
              </w:rPr>
            </w:pPr>
            <w:r w:rsidRPr="00D57FCE">
              <w:rPr>
                <w:rFonts w:ascii="Times New Roman" w:hAnsi="Times New Roman"/>
                <w:b/>
                <w:bCs/>
                <w:color w:val="000000"/>
                <w:sz w:val="28"/>
                <w:szCs w:val="28"/>
              </w:rPr>
              <w:t>Наименование показателя</w:t>
            </w:r>
          </w:p>
        </w:tc>
        <w:tc>
          <w:tcPr>
            <w:tcW w:w="2439" w:type="pct"/>
            <w:tcBorders>
              <w:top w:val="single" w:sz="4" w:space="0" w:color="auto"/>
              <w:left w:val="nil"/>
              <w:right w:val="single" w:sz="4" w:space="0" w:color="auto"/>
            </w:tcBorders>
            <w:vAlign w:val="center"/>
          </w:tcPr>
          <w:p w:rsidR="00844034" w:rsidRPr="00D57FCE" w:rsidRDefault="00844034" w:rsidP="00844034">
            <w:pPr>
              <w:spacing w:after="0" w:line="360" w:lineRule="auto"/>
              <w:ind w:left="-57" w:right="-57"/>
              <w:jc w:val="both"/>
              <w:rPr>
                <w:rFonts w:ascii="Times New Roman" w:hAnsi="Times New Roman"/>
                <w:b/>
                <w:bCs/>
                <w:color w:val="000000"/>
                <w:sz w:val="28"/>
                <w:szCs w:val="28"/>
              </w:rPr>
            </w:pPr>
            <w:r w:rsidRPr="00D57FCE">
              <w:rPr>
                <w:rFonts w:ascii="Times New Roman" w:hAnsi="Times New Roman"/>
                <w:b/>
                <w:bCs/>
                <w:color w:val="000000"/>
                <w:sz w:val="28"/>
                <w:szCs w:val="28"/>
              </w:rPr>
              <w:t>Фактически за   2015 год</w:t>
            </w:r>
          </w:p>
        </w:tc>
      </w:tr>
      <w:tr w:rsidR="00D57FCE" w:rsidRPr="00D57FCE">
        <w:trPr>
          <w:trHeight w:val="20"/>
        </w:trPr>
        <w:tc>
          <w:tcPr>
            <w:tcW w:w="2561" w:type="pct"/>
            <w:tcBorders>
              <w:top w:val="nil"/>
              <w:left w:val="single" w:sz="4" w:space="0" w:color="auto"/>
              <w:bottom w:val="single" w:sz="4" w:space="0" w:color="auto"/>
              <w:right w:val="single" w:sz="4" w:space="0" w:color="auto"/>
            </w:tcBorders>
            <w:vAlign w:val="bottom"/>
          </w:tcPr>
          <w:p w:rsidR="00844034" w:rsidRPr="00D57FCE" w:rsidRDefault="00844034" w:rsidP="00844034">
            <w:pPr>
              <w:spacing w:after="0" w:line="360" w:lineRule="auto"/>
              <w:ind w:left="-57" w:right="-57"/>
              <w:jc w:val="both"/>
              <w:rPr>
                <w:rFonts w:ascii="Times New Roman" w:hAnsi="Times New Roman"/>
                <w:color w:val="000000"/>
                <w:sz w:val="28"/>
                <w:szCs w:val="28"/>
              </w:rPr>
            </w:pPr>
            <w:r w:rsidRPr="00D57FCE">
              <w:rPr>
                <w:rFonts w:ascii="Times New Roman" w:hAnsi="Times New Roman"/>
                <w:color w:val="000000"/>
                <w:sz w:val="28"/>
                <w:szCs w:val="28"/>
              </w:rPr>
              <w:t>Численность населения поселения, человек</w:t>
            </w:r>
          </w:p>
        </w:tc>
        <w:tc>
          <w:tcPr>
            <w:tcW w:w="2439" w:type="pct"/>
            <w:tcBorders>
              <w:top w:val="nil"/>
              <w:left w:val="nil"/>
              <w:bottom w:val="single" w:sz="4" w:space="0" w:color="auto"/>
              <w:right w:val="single" w:sz="4" w:space="0" w:color="auto"/>
            </w:tcBorders>
            <w:vAlign w:val="center"/>
          </w:tcPr>
          <w:p w:rsidR="00844034" w:rsidRPr="00D57FCE" w:rsidRDefault="00844034" w:rsidP="00844034">
            <w:pPr>
              <w:spacing w:after="0" w:line="360" w:lineRule="auto"/>
              <w:jc w:val="center"/>
              <w:rPr>
                <w:rFonts w:ascii="Times New Roman" w:hAnsi="Times New Roman"/>
                <w:color w:val="000000"/>
                <w:sz w:val="28"/>
                <w:szCs w:val="28"/>
              </w:rPr>
            </w:pPr>
            <w:r w:rsidRPr="00D57FCE">
              <w:rPr>
                <w:rFonts w:ascii="Times New Roman" w:hAnsi="Times New Roman"/>
                <w:color w:val="000000"/>
                <w:sz w:val="28"/>
                <w:szCs w:val="28"/>
              </w:rPr>
              <w:t>1137</w:t>
            </w:r>
          </w:p>
        </w:tc>
      </w:tr>
      <w:tr w:rsidR="00D57FCE" w:rsidRPr="00D57FCE">
        <w:trPr>
          <w:trHeight w:val="20"/>
        </w:trPr>
        <w:tc>
          <w:tcPr>
            <w:tcW w:w="2561" w:type="pct"/>
            <w:tcBorders>
              <w:top w:val="nil"/>
              <w:left w:val="single" w:sz="4" w:space="0" w:color="auto"/>
              <w:bottom w:val="single" w:sz="4" w:space="0" w:color="auto"/>
              <w:right w:val="single" w:sz="4" w:space="0" w:color="auto"/>
            </w:tcBorders>
            <w:vAlign w:val="bottom"/>
          </w:tcPr>
          <w:p w:rsidR="00844034" w:rsidRPr="00D57FCE" w:rsidRDefault="00844034" w:rsidP="00844034">
            <w:pPr>
              <w:spacing w:after="0" w:line="360" w:lineRule="auto"/>
              <w:ind w:left="-57" w:right="-57"/>
              <w:jc w:val="both"/>
              <w:rPr>
                <w:rFonts w:ascii="Times New Roman" w:hAnsi="Times New Roman"/>
                <w:color w:val="000000"/>
                <w:sz w:val="28"/>
                <w:szCs w:val="28"/>
              </w:rPr>
            </w:pPr>
            <w:r w:rsidRPr="00D57FCE">
              <w:rPr>
                <w:rFonts w:ascii="Times New Roman" w:hAnsi="Times New Roman"/>
                <w:color w:val="000000"/>
                <w:sz w:val="28"/>
                <w:szCs w:val="28"/>
              </w:rPr>
              <w:t>Число родившихся, человек</w:t>
            </w:r>
          </w:p>
        </w:tc>
        <w:tc>
          <w:tcPr>
            <w:tcW w:w="2439" w:type="pct"/>
            <w:tcBorders>
              <w:top w:val="nil"/>
              <w:left w:val="nil"/>
              <w:bottom w:val="single" w:sz="4" w:space="0" w:color="auto"/>
              <w:right w:val="single" w:sz="4" w:space="0" w:color="auto"/>
            </w:tcBorders>
            <w:vAlign w:val="center"/>
          </w:tcPr>
          <w:p w:rsidR="00844034" w:rsidRPr="00D57FCE" w:rsidRDefault="00844034" w:rsidP="00844034">
            <w:pPr>
              <w:spacing w:after="0" w:line="360" w:lineRule="auto"/>
              <w:jc w:val="center"/>
              <w:rPr>
                <w:rFonts w:ascii="Times New Roman" w:hAnsi="Times New Roman"/>
                <w:color w:val="000000"/>
                <w:sz w:val="28"/>
                <w:szCs w:val="28"/>
              </w:rPr>
            </w:pPr>
            <w:r w:rsidRPr="00D57FCE">
              <w:rPr>
                <w:rFonts w:ascii="Times New Roman" w:hAnsi="Times New Roman"/>
                <w:color w:val="000000"/>
                <w:sz w:val="28"/>
                <w:szCs w:val="28"/>
              </w:rPr>
              <w:t>13</w:t>
            </w:r>
          </w:p>
        </w:tc>
      </w:tr>
      <w:tr w:rsidR="00D57FCE" w:rsidRPr="00D57FCE">
        <w:trPr>
          <w:trHeight w:val="20"/>
        </w:trPr>
        <w:tc>
          <w:tcPr>
            <w:tcW w:w="2561" w:type="pct"/>
            <w:tcBorders>
              <w:top w:val="nil"/>
              <w:left w:val="single" w:sz="4" w:space="0" w:color="auto"/>
              <w:bottom w:val="single" w:sz="4" w:space="0" w:color="auto"/>
              <w:right w:val="single" w:sz="4" w:space="0" w:color="auto"/>
            </w:tcBorders>
            <w:vAlign w:val="bottom"/>
          </w:tcPr>
          <w:p w:rsidR="00844034" w:rsidRPr="00D57FCE" w:rsidRDefault="00844034" w:rsidP="00844034">
            <w:pPr>
              <w:spacing w:after="0" w:line="360" w:lineRule="auto"/>
              <w:ind w:left="-57" w:right="-57"/>
              <w:jc w:val="both"/>
              <w:rPr>
                <w:rFonts w:ascii="Times New Roman" w:hAnsi="Times New Roman"/>
                <w:color w:val="000000"/>
                <w:sz w:val="28"/>
                <w:szCs w:val="28"/>
              </w:rPr>
            </w:pPr>
            <w:r w:rsidRPr="00D57FCE">
              <w:rPr>
                <w:rFonts w:ascii="Times New Roman" w:hAnsi="Times New Roman"/>
                <w:color w:val="000000"/>
                <w:sz w:val="28"/>
                <w:szCs w:val="28"/>
              </w:rPr>
              <w:t>Число умерших, человек</w:t>
            </w:r>
          </w:p>
        </w:tc>
        <w:tc>
          <w:tcPr>
            <w:tcW w:w="2439" w:type="pct"/>
            <w:tcBorders>
              <w:top w:val="nil"/>
              <w:left w:val="nil"/>
              <w:bottom w:val="single" w:sz="4" w:space="0" w:color="auto"/>
              <w:right w:val="single" w:sz="4" w:space="0" w:color="auto"/>
            </w:tcBorders>
            <w:vAlign w:val="center"/>
          </w:tcPr>
          <w:p w:rsidR="00844034" w:rsidRPr="00D57FCE" w:rsidRDefault="00844034" w:rsidP="00844034">
            <w:pPr>
              <w:spacing w:after="0" w:line="360" w:lineRule="auto"/>
              <w:jc w:val="center"/>
              <w:rPr>
                <w:rFonts w:ascii="Times New Roman" w:hAnsi="Times New Roman"/>
                <w:color w:val="000000"/>
                <w:sz w:val="28"/>
                <w:szCs w:val="28"/>
              </w:rPr>
            </w:pPr>
            <w:r w:rsidRPr="00D57FCE">
              <w:rPr>
                <w:rFonts w:ascii="Times New Roman" w:hAnsi="Times New Roman"/>
                <w:color w:val="000000"/>
                <w:sz w:val="28"/>
                <w:szCs w:val="28"/>
              </w:rPr>
              <w:t>19</w:t>
            </w:r>
          </w:p>
        </w:tc>
      </w:tr>
      <w:tr w:rsidR="00D57FCE" w:rsidRPr="00D57FCE">
        <w:trPr>
          <w:trHeight w:val="20"/>
        </w:trPr>
        <w:tc>
          <w:tcPr>
            <w:tcW w:w="2561" w:type="pct"/>
            <w:tcBorders>
              <w:top w:val="nil"/>
              <w:left w:val="single" w:sz="4" w:space="0" w:color="auto"/>
              <w:bottom w:val="single" w:sz="4" w:space="0" w:color="auto"/>
              <w:right w:val="single" w:sz="4" w:space="0" w:color="auto"/>
            </w:tcBorders>
            <w:vAlign w:val="bottom"/>
          </w:tcPr>
          <w:p w:rsidR="00844034" w:rsidRPr="00D57FCE" w:rsidRDefault="00844034" w:rsidP="00844034">
            <w:pPr>
              <w:spacing w:after="0" w:line="360" w:lineRule="auto"/>
              <w:ind w:left="-57" w:right="-57"/>
              <w:jc w:val="both"/>
              <w:rPr>
                <w:rFonts w:ascii="Times New Roman" w:hAnsi="Times New Roman"/>
                <w:color w:val="000000"/>
                <w:sz w:val="28"/>
                <w:szCs w:val="28"/>
              </w:rPr>
            </w:pPr>
            <w:r w:rsidRPr="00D57FCE">
              <w:rPr>
                <w:rFonts w:ascii="Times New Roman" w:hAnsi="Times New Roman"/>
                <w:color w:val="000000"/>
                <w:sz w:val="28"/>
                <w:szCs w:val="28"/>
              </w:rPr>
              <w:t>Естественный прирост (+) / убыль (-), человек</w:t>
            </w:r>
          </w:p>
        </w:tc>
        <w:tc>
          <w:tcPr>
            <w:tcW w:w="2439" w:type="pct"/>
            <w:tcBorders>
              <w:top w:val="nil"/>
              <w:left w:val="nil"/>
              <w:bottom w:val="single" w:sz="4" w:space="0" w:color="auto"/>
              <w:right w:val="single" w:sz="4" w:space="0" w:color="auto"/>
            </w:tcBorders>
            <w:vAlign w:val="center"/>
          </w:tcPr>
          <w:p w:rsidR="00844034" w:rsidRPr="00D57FCE" w:rsidRDefault="00844034" w:rsidP="00844034">
            <w:pPr>
              <w:spacing w:after="0" w:line="360" w:lineRule="auto"/>
              <w:jc w:val="center"/>
              <w:rPr>
                <w:rFonts w:ascii="Times New Roman" w:hAnsi="Times New Roman"/>
                <w:color w:val="000000"/>
                <w:sz w:val="28"/>
                <w:szCs w:val="28"/>
              </w:rPr>
            </w:pPr>
            <w:r w:rsidRPr="00D57FCE">
              <w:rPr>
                <w:rFonts w:ascii="Times New Roman" w:hAnsi="Times New Roman"/>
                <w:color w:val="000000"/>
                <w:sz w:val="28"/>
                <w:szCs w:val="28"/>
              </w:rPr>
              <w:t>-6</w:t>
            </w:r>
          </w:p>
        </w:tc>
      </w:tr>
      <w:tr w:rsidR="00D57FCE" w:rsidRPr="00D57FCE">
        <w:trPr>
          <w:trHeight w:val="20"/>
        </w:trPr>
        <w:tc>
          <w:tcPr>
            <w:tcW w:w="2561" w:type="pct"/>
            <w:tcBorders>
              <w:top w:val="nil"/>
              <w:left w:val="single" w:sz="4" w:space="0" w:color="auto"/>
              <w:bottom w:val="single" w:sz="4" w:space="0" w:color="auto"/>
              <w:right w:val="single" w:sz="4" w:space="0" w:color="auto"/>
            </w:tcBorders>
            <w:vAlign w:val="bottom"/>
          </w:tcPr>
          <w:p w:rsidR="00844034" w:rsidRPr="00D57FCE" w:rsidRDefault="00844034" w:rsidP="00844034">
            <w:pPr>
              <w:spacing w:after="0" w:line="360" w:lineRule="auto"/>
              <w:ind w:left="-57" w:right="-57"/>
              <w:jc w:val="both"/>
              <w:rPr>
                <w:rFonts w:ascii="Times New Roman" w:hAnsi="Times New Roman"/>
                <w:color w:val="000000"/>
                <w:sz w:val="28"/>
                <w:szCs w:val="28"/>
              </w:rPr>
            </w:pPr>
            <w:r w:rsidRPr="00D57FCE">
              <w:rPr>
                <w:rFonts w:ascii="Times New Roman" w:hAnsi="Times New Roman"/>
                <w:color w:val="000000"/>
                <w:sz w:val="28"/>
                <w:szCs w:val="28"/>
              </w:rPr>
              <w:t>Миграционный прирост (+) / убыль (-), человек</w:t>
            </w:r>
          </w:p>
        </w:tc>
        <w:tc>
          <w:tcPr>
            <w:tcW w:w="2439" w:type="pct"/>
            <w:tcBorders>
              <w:top w:val="nil"/>
              <w:left w:val="nil"/>
              <w:bottom w:val="single" w:sz="4" w:space="0" w:color="auto"/>
              <w:right w:val="single" w:sz="4" w:space="0" w:color="auto"/>
            </w:tcBorders>
            <w:vAlign w:val="center"/>
          </w:tcPr>
          <w:p w:rsidR="00844034" w:rsidRPr="00D57FCE" w:rsidRDefault="00844034" w:rsidP="00844034">
            <w:pPr>
              <w:spacing w:after="0" w:line="360" w:lineRule="auto"/>
              <w:jc w:val="center"/>
              <w:rPr>
                <w:rFonts w:ascii="Times New Roman" w:hAnsi="Times New Roman"/>
                <w:color w:val="000000"/>
                <w:sz w:val="28"/>
                <w:szCs w:val="28"/>
              </w:rPr>
            </w:pPr>
            <w:r w:rsidRPr="00D57FCE">
              <w:rPr>
                <w:rFonts w:ascii="Times New Roman" w:hAnsi="Times New Roman"/>
                <w:color w:val="000000"/>
                <w:sz w:val="28"/>
                <w:szCs w:val="28"/>
              </w:rPr>
              <w:t>-10</w:t>
            </w:r>
          </w:p>
        </w:tc>
      </w:tr>
      <w:tr w:rsidR="00D57FCE" w:rsidRPr="00D57FCE">
        <w:trPr>
          <w:trHeight w:val="754"/>
        </w:trPr>
        <w:tc>
          <w:tcPr>
            <w:tcW w:w="2561" w:type="pct"/>
            <w:tcBorders>
              <w:top w:val="nil"/>
              <w:left w:val="single" w:sz="4" w:space="0" w:color="auto"/>
              <w:bottom w:val="single" w:sz="4" w:space="0" w:color="auto"/>
              <w:right w:val="single" w:sz="4" w:space="0" w:color="auto"/>
            </w:tcBorders>
            <w:vAlign w:val="bottom"/>
          </w:tcPr>
          <w:p w:rsidR="00844034" w:rsidRPr="00D57FCE" w:rsidRDefault="00844034" w:rsidP="00844034">
            <w:pPr>
              <w:spacing w:after="0" w:line="360" w:lineRule="auto"/>
              <w:ind w:left="-57" w:right="-57"/>
              <w:jc w:val="both"/>
              <w:rPr>
                <w:rFonts w:ascii="Times New Roman" w:hAnsi="Times New Roman"/>
                <w:color w:val="000000"/>
                <w:sz w:val="28"/>
                <w:szCs w:val="28"/>
              </w:rPr>
            </w:pPr>
            <w:r w:rsidRPr="00D57FCE">
              <w:rPr>
                <w:rFonts w:ascii="Times New Roman" w:hAnsi="Times New Roman"/>
                <w:color w:val="000000"/>
                <w:sz w:val="28"/>
                <w:szCs w:val="28"/>
              </w:rPr>
              <w:t>Общий прирост (+) / убыль (</w:t>
            </w:r>
            <w:r w:rsidRPr="00D57FCE">
              <w:rPr>
                <w:rFonts w:ascii="Times New Roman" w:hAnsi="Times New Roman"/>
                <w:color w:val="000000"/>
                <w:sz w:val="28"/>
                <w:szCs w:val="28"/>
              </w:rPr>
              <w:noBreakHyphen/>
              <w:t>), человек</w:t>
            </w:r>
          </w:p>
        </w:tc>
        <w:tc>
          <w:tcPr>
            <w:tcW w:w="2439" w:type="pct"/>
            <w:tcBorders>
              <w:top w:val="nil"/>
              <w:left w:val="nil"/>
              <w:bottom w:val="single" w:sz="4" w:space="0" w:color="auto"/>
              <w:right w:val="single" w:sz="4" w:space="0" w:color="auto"/>
            </w:tcBorders>
            <w:vAlign w:val="center"/>
          </w:tcPr>
          <w:p w:rsidR="00844034" w:rsidRPr="00D57FCE" w:rsidRDefault="00844034" w:rsidP="00844034">
            <w:pPr>
              <w:spacing w:after="0" w:line="360" w:lineRule="auto"/>
              <w:jc w:val="center"/>
              <w:rPr>
                <w:rFonts w:ascii="Times New Roman" w:hAnsi="Times New Roman"/>
                <w:color w:val="000000"/>
                <w:sz w:val="28"/>
                <w:szCs w:val="28"/>
              </w:rPr>
            </w:pPr>
            <w:r w:rsidRPr="00D57FCE">
              <w:rPr>
                <w:rFonts w:ascii="Times New Roman" w:hAnsi="Times New Roman"/>
                <w:color w:val="000000"/>
                <w:sz w:val="28"/>
                <w:szCs w:val="28"/>
              </w:rPr>
              <w:t>-16</w:t>
            </w:r>
          </w:p>
        </w:tc>
      </w:tr>
    </w:tbl>
    <w:p w:rsidR="00844034" w:rsidRPr="00D57FCE" w:rsidRDefault="00844034" w:rsidP="00A3314F">
      <w:pPr>
        <w:pStyle w:val="Default"/>
        <w:tabs>
          <w:tab w:val="left" w:pos="142"/>
        </w:tabs>
        <w:spacing w:line="360" w:lineRule="auto"/>
        <w:ind w:right="442" w:firstLine="709"/>
        <w:rPr>
          <w:sz w:val="28"/>
          <w:szCs w:val="28"/>
          <w:lang w:val="ru-RU"/>
        </w:rPr>
      </w:pPr>
    </w:p>
    <w:p w:rsidR="00844034" w:rsidRPr="00D57FCE" w:rsidRDefault="00844034" w:rsidP="00A3314F">
      <w:pPr>
        <w:pStyle w:val="Default"/>
        <w:tabs>
          <w:tab w:val="left" w:pos="142"/>
        </w:tabs>
        <w:spacing w:line="360" w:lineRule="auto"/>
        <w:ind w:right="442" w:firstLine="709"/>
        <w:rPr>
          <w:sz w:val="28"/>
          <w:szCs w:val="28"/>
          <w:lang w:val="ru-RU"/>
        </w:rPr>
      </w:pPr>
    </w:p>
    <w:p w:rsidR="00844034" w:rsidRPr="00D57FCE" w:rsidRDefault="00844034" w:rsidP="00844034">
      <w:pPr>
        <w:tabs>
          <w:tab w:val="left" w:pos="142"/>
        </w:tabs>
        <w:spacing w:before="240" w:line="360" w:lineRule="auto"/>
        <w:ind w:right="442" w:firstLine="709"/>
        <w:jc w:val="both"/>
        <w:rPr>
          <w:rFonts w:ascii="Times New Roman" w:hAnsi="Times New Roman"/>
          <w:color w:val="000000"/>
          <w:sz w:val="28"/>
          <w:szCs w:val="28"/>
        </w:rPr>
      </w:pPr>
      <w:r w:rsidRPr="00D57FCE">
        <w:rPr>
          <w:rFonts w:ascii="Times New Roman" w:hAnsi="Times New Roman"/>
          <w:color w:val="000000"/>
          <w:sz w:val="28"/>
          <w:szCs w:val="28"/>
        </w:rPr>
        <w:t>Количество домовладений и населения   сельского поселения Норкинский сельсовет  с учетом перспективы роста  сведены  в нижеследующую  таблицу:</w:t>
      </w:r>
    </w:p>
    <w:p w:rsidR="00844034" w:rsidRPr="00D57FCE" w:rsidRDefault="00844034" w:rsidP="00844034">
      <w:pPr>
        <w:tabs>
          <w:tab w:val="left" w:pos="142"/>
        </w:tabs>
        <w:spacing w:before="240" w:line="240" w:lineRule="auto"/>
        <w:ind w:right="-1"/>
        <w:jc w:val="right"/>
        <w:rPr>
          <w:rFonts w:ascii="Times New Roman" w:hAnsi="Times New Roman"/>
          <w:color w:val="000000"/>
          <w:sz w:val="28"/>
          <w:szCs w:val="28"/>
        </w:rPr>
      </w:pPr>
      <w:r w:rsidRPr="00D57FCE">
        <w:rPr>
          <w:rFonts w:ascii="Times New Roman" w:hAnsi="Times New Roman"/>
          <w:color w:val="000000"/>
          <w:sz w:val="28"/>
          <w:szCs w:val="28"/>
        </w:rPr>
        <w:tab/>
      </w:r>
      <w:r w:rsidRPr="00D57FCE">
        <w:rPr>
          <w:rFonts w:ascii="Times New Roman" w:hAnsi="Times New Roman"/>
          <w:color w:val="000000"/>
          <w:sz w:val="28"/>
          <w:szCs w:val="28"/>
        </w:rPr>
        <w:tab/>
      </w:r>
      <w:r w:rsidRPr="00D57FCE">
        <w:rPr>
          <w:rFonts w:ascii="Times New Roman" w:hAnsi="Times New Roman"/>
          <w:color w:val="000000"/>
          <w:sz w:val="28"/>
          <w:szCs w:val="28"/>
        </w:rPr>
        <w:tab/>
      </w:r>
      <w:r w:rsidRPr="00D57FCE">
        <w:rPr>
          <w:rFonts w:ascii="Times New Roman" w:hAnsi="Times New Roman"/>
          <w:color w:val="000000"/>
          <w:sz w:val="28"/>
          <w:szCs w:val="28"/>
        </w:rPr>
        <w:tab/>
      </w:r>
      <w:r w:rsidRPr="00D57FCE">
        <w:rPr>
          <w:rFonts w:ascii="Times New Roman" w:hAnsi="Times New Roman"/>
          <w:color w:val="000000"/>
          <w:sz w:val="28"/>
          <w:szCs w:val="28"/>
        </w:rPr>
        <w:tab/>
      </w:r>
      <w:r w:rsidRPr="00D57FCE">
        <w:rPr>
          <w:rFonts w:ascii="Times New Roman" w:hAnsi="Times New Roman"/>
          <w:color w:val="000000"/>
          <w:sz w:val="28"/>
          <w:szCs w:val="28"/>
        </w:rPr>
        <w:tab/>
      </w:r>
      <w:r w:rsidRPr="00D57FCE">
        <w:rPr>
          <w:rFonts w:ascii="Times New Roman" w:hAnsi="Times New Roman"/>
          <w:color w:val="000000"/>
          <w:sz w:val="28"/>
          <w:szCs w:val="28"/>
        </w:rPr>
        <w:tab/>
      </w:r>
      <w:r w:rsidRPr="00D57FCE">
        <w:rPr>
          <w:rFonts w:ascii="Times New Roman" w:hAnsi="Times New Roman"/>
          <w:color w:val="000000"/>
          <w:sz w:val="28"/>
          <w:szCs w:val="28"/>
        </w:rPr>
        <w:tab/>
      </w:r>
      <w:r w:rsidRPr="00D57FCE">
        <w:rPr>
          <w:rFonts w:ascii="Times New Roman" w:hAnsi="Times New Roman"/>
          <w:color w:val="000000"/>
          <w:sz w:val="28"/>
          <w:szCs w:val="28"/>
        </w:rPr>
        <w:tab/>
      </w:r>
      <w:r w:rsidRPr="00D57FCE">
        <w:rPr>
          <w:rFonts w:ascii="Times New Roman" w:hAnsi="Times New Roman"/>
          <w:color w:val="000000"/>
          <w:sz w:val="28"/>
          <w:szCs w:val="28"/>
        </w:rPr>
        <w:tab/>
      </w:r>
      <w:r w:rsidRPr="00D57FCE">
        <w:rPr>
          <w:rFonts w:ascii="Times New Roman" w:hAnsi="Times New Roman"/>
          <w:color w:val="000000"/>
          <w:sz w:val="28"/>
          <w:szCs w:val="28"/>
        </w:rPr>
        <w:tab/>
      </w:r>
      <w:r w:rsidRPr="00D57FCE">
        <w:rPr>
          <w:color w:val="000000"/>
          <w:sz w:val="28"/>
          <w:szCs w:val="28"/>
        </w:rPr>
        <w:t>Таблица 2.</w:t>
      </w:r>
    </w:p>
    <w:tbl>
      <w:tblPr>
        <w:tblpPr w:leftFromText="180" w:rightFromText="180" w:vertAnchor="text" w:horzAnchor="margin" w:tblpXSpec="center" w:tblpY="17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851"/>
        <w:gridCol w:w="709"/>
        <w:gridCol w:w="850"/>
        <w:gridCol w:w="709"/>
        <w:gridCol w:w="709"/>
        <w:gridCol w:w="708"/>
        <w:gridCol w:w="709"/>
        <w:gridCol w:w="709"/>
        <w:gridCol w:w="709"/>
        <w:gridCol w:w="708"/>
        <w:gridCol w:w="709"/>
      </w:tblGrid>
      <w:tr w:rsidR="00D57FCE" w:rsidRPr="00D57FCE">
        <w:trPr>
          <w:trHeight w:val="693"/>
        </w:trPr>
        <w:tc>
          <w:tcPr>
            <w:tcW w:w="18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Показатели</w:t>
            </w:r>
          </w:p>
        </w:tc>
        <w:tc>
          <w:tcPr>
            <w:tcW w:w="851"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2015</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2016</w:t>
            </w:r>
          </w:p>
        </w:tc>
        <w:tc>
          <w:tcPr>
            <w:tcW w:w="850"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2019</w:t>
            </w:r>
          </w:p>
        </w:tc>
        <w:tc>
          <w:tcPr>
            <w:tcW w:w="708"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2023</w:t>
            </w:r>
          </w:p>
        </w:tc>
        <w:tc>
          <w:tcPr>
            <w:tcW w:w="708"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b/>
                <w:color w:val="000000"/>
                <w:sz w:val="24"/>
                <w:szCs w:val="24"/>
              </w:rPr>
            </w:pPr>
            <w:r w:rsidRPr="00D57FCE">
              <w:rPr>
                <w:rFonts w:ascii="Times New Roman" w:hAnsi="Times New Roman"/>
                <w:b/>
                <w:color w:val="000000"/>
                <w:sz w:val="24"/>
                <w:szCs w:val="24"/>
              </w:rPr>
              <w:t>2025</w:t>
            </w:r>
          </w:p>
        </w:tc>
      </w:tr>
      <w:tr w:rsidR="00D57FCE" w:rsidRPr="00D57FCE">
        <w:trPr>
          <w:trHeight w:val="278"/>
        </w:trPr>
        <w:tc>
          <w:tcPr>
            <w:tcW w:w="18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color w:val="000000"/>
                <w:sz w:val="24"/>
                <w:szCs w:val="24"/>
              </w:rPr>
            </w:pPr>
            <w:r w:rsidRPr="00D57FCE">
              <w:rPr>
                <w:rFonts w:ascii="Times New Roman" w:hAnsi="Times New Roman"/>
                <w:color w:val="000000"/>
                <w:sz w:val="24"/>
                <w:szCs w:val="24"/>
              </w:rPr>
              <w:t>Домовладения</w:t>
            </w:r>
          </w:p>
        </w:tc>
        <w:tc>
          <w:tcPr>
            <w:tcW w:w="851"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color w:val="000000"/>
                <w:sz w:val="24"/>
                <w:szCs w:val="24"/>
              </w:rPr>
            </w:pPr>
            <w:r w:rsidRPr="00D57FCE">
              <w:rPr>
                <w:rFonts w:ascii="Times New Roman" w:hAnsi="Times New Roman"/>
                <w:color w:val="000000"/>
                <w:sz w:val="24"/>
                <w:szCs w:val="24"/>
              </w:rPr>
              <w:t>489</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spacing w:after="0" w:line="240" w:lineRule="auto"/>
              <w:rPr>
                <w:rFonts w:ascii="Times New Roman" w:hAnsi="Times New Roman"/>
                <w:color w:val="000000"/>
                <w:sz w:val="24"/>
                <w:szCs w:val="24"/>
              </w:rPr>
            </w:pPr>
            <w:r w:rsidRPr="00D57FCE">
              <w:rPr>
                <w:rFonts w:ascii="Times New Roman" w:hAnsi="Times New Roman"/>
                <w:color w:val="000000"/>
                <w:sz w:val="24"/>
                <w:szCs w:val="24"/>
              </w:rPr>
              <w:t>500</w:t>
            </w:r>
          </w:p>
        </w:tc>
        <w:tc>
          <w:tcPr>
            <w:tcW w:w="850" w:type="dxa"/>
            <w:tcBorders>
              <w:top w:val="single" w:sz="4" w:space="0" w:color="auto"/>
              <w:left w:val="single" w:sz="4" w:space="0" w:color="auto"/>
              <w:bottom w:val="single" w:sz="4" w:space="0" w:color="auto"/>
              <w:right w:val="single" w:sz="4" w:space="0" w:color="auto"/>
            </w:tcBorders>
            <w:vAlign w:val="center"/>
          </w:tcPr>
          <w:p w:rsidR="00844034" w:rsidRPr="00D57FCE" w:rsidRDefault="00844034" w:rsidP="00844034">
            <w:pPr>
              <w:jc w:val="center"/>
              <w:rPr>
                <w:rFonts w:ascii="Times New Roman" w:hAnsi="Times New Roman"/>
                <w:color w:val="000000"/>
              </w:rPr>
            </w:pPr>
            <w:r w:rsidRPr="00D57FCE">
              <w:rPr>
                <w:rFonts w:ascii="Times New Roman" w:hAnsi="Times New Roman"/>
                <w:color w:val="000000"/>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844034" w:rsidRPr="00D57FCE" w:rsidRDefault="00844034" w:rsidP="00844034">
            <w:pPr>
              <w:jc w:val="center"/>
              <w:rPr>
                <w:rFonts w:ascii="Times New Roman" w:hAnsi="Times New Roman"/>
                <w:color w:val="000000"/>
              </w:rPr>
            </w:pPr>
            <w:r w:rsidRPr="00D57FCE">
              <w:rPr>
                <w:rFonts w:ascii="Times New Roman" w:hAnsi="Times New Roman"/>
                <w:color w:val="000000"/>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844034" w:rsidRPr="00D57FCE" w:rsidRDefault="00844034" w:rsidP="00844034">
            <w:pPr>
              <w:jc w:val="center"/>
              <w:rPr>
                <w:rFonts w:ascii="Times New Roman" w:hAnsi="Times New Roman"/>
                <w:color w:val="000000"/>
              </w:rPr>
            </w:pPr>
            <w:r w:rsidRPr="00D57FCE">
              <w:rPr>
                <w:rFonts w:ascii="Times New Roman" w:hAnsi="Times New Roman"/>
                <w:color w:val="000000"/>
                <w:sz w:val="24"/>
                <w:szCs w:val="24"/>
              </w:rPr>
              <w:t>500</w:t>
            </w:r>
          </w:p>
        </w:tc>
        <w:tc>
          <w:tcPr>
            <w:tcW w:w="708" w:type="dxa"/>
            <w:tcBorders>
              <w:top w:val="single" w:sz="4" w:space="0" w:color="auto"/>
              <w:left w:val="single" w:sz="4" w:space="0" w:color="auto"/>
              <w:bottom w:val="single" w:sz="4" w:space="0" w:color="auto"/>
              <w:right w:val="single" w:sz="4" w:space="0" w:color="auto"/>
            </w:tcBorders>
            <w:vAlign w:val="center"/>
          </w:tcPr>
          <w:p w:rsidR="00844034" w:rsidRPr="00D57FCE" w:rsidRDefault="00844034" w:rsidP="00844034">
            <w:pPr>
              <w:jc w:val="center"/>
              <w:rPr>
                <w:rFonts w:ascii="Times New Roman" w:hAnsi="Times New Roman"/>
                <w:color w:val="000000"/>
              </w:rPr>
            </w:pPr>
            <w:r w:rsidRPr="00D57FCE">
              <w:rPr>
                <w:rFonts w:ascii="Times New Roman" w:hAnsi="Times New Roman"/>
                <w:color w:val="000000"/>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844034" w:rsidRPr="00D57FCE" w:rsidRDefault="00844034" w:rsidP="00844034">
            <w:pPr>
              <w:jc w:val="center"/>
              <w:rPr>
                <w:rFonts w:ascii="Times New Roman" w:hAnsi="Times New Roman"/>
                <w:color w:val="000000"/>
              </w:rPr>
            </w:pPr>
            <w:r w:rsidRPr="00D57FCE">
              <w:rPr>
                <w:rFonts w:ascii="Times New Roman" w:hAnsi="Times New Roman"/>
                <w:color w:val="000000"/>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844034" w:rsidRPr="00D57FCE" w:rsidRDefault="00844034" w:rsidP="00844034">
            <w:pPr>
              <w:jc w:val="center"/>
              <w:rPr>
                <w:rFonts w:ascii="Times New Roman" w:hAnsi="Times New Roman"/>
                <w:color w:val="000000"/>
              </w:rPr>
            </w:pPr>
            <w:r w:rsidRPr="00D57FCE">
              <w:rPr>
                <w:rFonts w:ascii="Times New Roman" w:hAnsi="Times New Roman"/>
                <w:color w:val="000000"/>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844034" w:rsidRPr="00D57FCE" w:rsidRDefault="00844034" w:rsidP="00844034">
            <w:pPr>
              <w:jc w:val="center"/>
              <w:rPr>
                <w:rFonts w:ascii="Times New Roman" w:hAnsi="Times New Roman"/>
                <w:color w:val="000000"/>
              </w:rPr>
            </w:pPr>
            <w:r w:rsidRPr="00D57FCE">
              <w:rPr>
                <w:rFonts w:ascii="Times New Roman" w:hAnsi="Times New Roman"/>
                <w:color w:val="000000"/>
                <w:sz w:val="24"/>
                <w:szCs w:val="24"/>
              </w:rPr>
              <w:t>500</w:t>
            </w:r>
          </w:p>
        </w:tc>
        <w:tc>
          <w:tcPr>
            <w:tcW w:w="708" w:type="dxa"/>
            <w:tcBorders>
              <w:top w:val="single" w:sz="4" w:space="0" w:color="auto"/>
              <w:left w:val="single" w:sz="4" w:space="0" w:color="auto"/>
              <w:bottom w:val="single" w:sz="4" w:space="0" w:color="auto"/>
              <w:right w:val="single" w:sz="4" w:space="0" w:color="auto"/>
            </w:tcBorders>
            <w:vAlign w:val="center"/>
          </w:tcPr>
          <w:p w:rsidR="00844034" w:rsidRPr="00D57FCE" w:rsidRDefault="00844034" w:rsidP="00844034">
            <w:pPr>
              <w:jc w:val="center"/>
              <w:rPr>
                <w:rFonts w:ascii="Times New Roman" w:hAnsi="Times New Roman"/>
                <w:color w:val="000000"/>
              </w:rPr>
            </w:pPr>
            <w:r w:rsidRPr="00D57FCE">
              <w:rPr>
                <w:rFonts w:ascii="Times New Roman" w:hAnsi="Times New Roman"/>
                <w:color w:val="000000"/>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844034" w:rsidRPr="00D57FCE" w:rsidRDefault="00844034" w:rsidP="00844034">
            <w:pPr>
              <w:jc w:val="center"/>
              <w:rPr>
                <w:rFonts w:ascii="Times New Roman" w:hAnsi="Times New Roman"/>
                <w:color w:val="000000"/>
              </w:rPr>
            </w:pPr>
            <w:r w:rsidRPr="00D57FCE">
              <w:rPr>
                <w:rFonts w:ascii="Times New Roman" w:hAnsi="Times New Roman"/>
                <w:color w:val="000000"/>
                <w:sz w:val="24"/>
                <w:szCs w:val="24"/>
              </w:rPr>
              <w:t>500</w:t>
            </w:r>
          </w:p>
        </w:tc>
      </w:tr>
      <w:tr w:rsidR="00D57FCE" w:rsidRPr="00D57FCE">
        <w:trPr>
          <w:trHeight w:val="552"/>
        </w:trPr>
        <w:tc>
          <w:tcPr>
            <w:tcW w:w="18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color w:val="000000"/>
                <w:sz w:val="24"/>
                <w:szCs w:val="24"/>
              </w:rPr>
            </w:pPr>
            <w:r w:rsidRPr="00D57FCE">
              <w:rPr>
                <w:rFonts w:ascii="Times New Roman" w:hAnsi="Times New Roman"/>
                <w:color w:val="000000"/>
                <w:sz w:val="24"/>
                <w:szCs w:val="24"/>
              </w:rPr>
              <w:t>Население</w:t>
            </w:r>
          </w:p>
        </w:tc>
        <w:tc>
          <w:tcPr>
            <w:tcW w:w="851"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rFonts w:ascii="Times New Roman" w:hAnsi="Times New Roman"/>
                <w:color w:val="000000"/>
                <w:sz w:val="24"/>
                <w:szCs w:val="24"/>
              </w:rPr>
            </w:pPr>
            <w:r w:rsidRPr="00D57FCE">
              <w:rPr>
                <w:rFonts w:ascii="Times New Roman" w:hAnsi="Times New Roman"/>
                <w:color w:val="000000"/>
                <w:sz w:val="24"/>
                <w:szCs w:val="24"/>
              </w:rPr>
              <w:t>1137</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spacing w:after="0" w:line="240" w:lineRule="auto"/>
              <w:rPr>
                <w:rFonts w:ascii="Times New Roman" w:hAnsi="Times New Roman"/>
                <w:color w:val="000000"/>
                <w:sz w:val="24"/>
                <w:szCs w:val="24"/>
              </w:rPr>
            </w:pPr>
            <w:r w:rsidRPr="00D57FCE">
              <w:rPr>
                <w:rFonts w:ascii="Times New Roman" w:hAnsi="Times New Roman"/>
                <w:color w:val="000000"/>
                <w:sz w:val="24"/>
                <w:szCs w:val="24"/>
              </w:rPr>
              <w:t>1188</w:t>
            </w:r>
          </w:p>
        </w:tc>
        <w:tc>
          <w:tcPr>
            <w:tcW w:w="850"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color w:val="000000"/>
              </w:rPr>
            </w:pPr>
            <w:r w:rsidRPr="00D57FCE">
              <w:rPr>
                <w:rFonts w:ascii="Times New Roman" w:hAnsi="Times New Roman"/>
                <w:color w:val="000000"/>
                <w:sz w:val="24"/>
                <w:szCs w:val="24"/>
              </w:rPr>
              <w:t>1188</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color w:val="000000"/>
              </w:rPr>
            </w:pPr>
            <w:r w:rsidRPr="00D57FCE">
              <w:rPr>
                <w:rFonts w:ascii="Times New Roman" w:hAnsi="Times New Roman"/>
                <w:color w:val="000000"/>
                <w:sz w:val="24"/>
                <w:szCs w:val="24"/>
              </w:rPr>
              <w:t>1188</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color w:val="000000"/>
              </w:rPr>
            </w:pPr>
            <w:r w:rsidRPr="00D57FCE">
              <w:rPr>
                <w:rFonts w:ascii="Times New Roman" w:hAnsi="Times New Roman"/>
                <w:color w:val="000000"/>
                <w:sz w:val="24"/>
                <w:szCs w:val="24"/>
              </w:rPr>
              <w:t>1188</w:t>
            </w:r>
          </w:p>
        </w:tc>
        <w:tc>
          <w:tcPr>
            <w:tcW w:w="708"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color w:val="000000"/>
              </w:rPr>
            </w:pPr>
            <w:r w:rsidRPr="00D57FCE">
              <w:rPr>
                <w:rFonts w:ascii="Times New Roman" w:hAnsi="Times New Roman"/>
                <w:color w:val="000000"/>
                <w:sz w:val="24"/>
                <w:szCs w:val="24"/>
              </w:rPr>
              <w:t>1188</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color w:val="000000"/>
              </w:rPr>
            </w:pPr>
            <w:r w:rsidRPr="00D57FCE">
              <w:rPr>
                <w:rFonts w:ascii="Times New Roman" w:hAnsi="Times New Roman"/>
                <w:color w:val="000000"/>
                <w:sz w:val="24"/>
                <w:szCs w:val="24"/>
              </w:rPr>
              <w:t>1188</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color w:val="000000"/>
              </w:rPr>
            </w:pPr>
            <w:r w:rsidRPr="00D57FCE">
              <w:rPr>
                <w:rFonts w:ascii="Times New Roman" w:hAnsi="Times New Roman"/>
                <w:color w:val="000000"/>
                <w:sz w:val="24"/>
                <w:szCs w:val="24"/>
              </w:rPr>
              <w:t>1188</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color w:val="000000"/>
              </w:rPr>
            </w:pPr>
            <w:r w:rsidRPr="00D57FCE">
              <w:rPr>
                <w:rFonts w:ascii="Times New Roman" w:hAnsi="Times New Roman"/>
                <w:color w:val="000000"/>
                <w:sz w:val="24"/>
                <w:szCs w:val="24"/>
              </w:rPr>
              <w:t>1188</w:t>
            </w:r>
          </w:p>
        </w:tc>
        <w:tc>
          <w:tcPr>
            <w:tcW w:w="708"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color w:val="000000"/>
              </w:rPr>
            </w:pPr>
            <w:r w:rsidRPr="00D57FCE">
              <w:rPr>
                <w:rFonts w:ascii="Times New Roman" w:hAnsi="Times New Roman"/>
                <w:color w:val="000000"/>
                <w:sz w:val="24"/>
                <w:szCs w:val="24"/>
              </w:rPr>
              <w:t>1188</w:t>
            </w:r>
          </w:p>
        </w:tc>
        <w:tc>
          <w:tcPr>
            <w:tcW w:w="709" w:type="dxa"/>
            <w:tcBorders>
              <w:top w:val="single" w:sz="4" w:space="0" w:color="auto"/>
              <w:left w:val="single" w:sz="4" w:space="0" w:color="auto"/>
              <w:bottom w:val="single" w:sz="4" w:space="0" w:color="auto"/>
              <w:right w:val="single" w:sz="4" w:space="0" w:color="auto"/>
            </w:tcBorders>
          </w:tcPr>
          <w:p w:rsidR="00844034" w:rsidRPr="00D57FCE" w:rsidRDefault="00844034" w:rsidP="00844034">
            <w:pPr>
              <w:rPr>
                <w:color w:val="000000"/>
              </w:rPr>
            </w:pPr>
            <w:r w:rsidRPr="00D57FCE">
              <w:rPr>
                <w:rFonts w:ascii="Times New Roman" w:hAnsi="Times New Roman"/>
                <w:color w:val="000000"/>
                <w:sz w:val="24"/>
                <w:szCs w:val="24"/>
              </w:rPr>
              <w:t>1188</w:t>
            </w:r>
          </w:p>
        </w:tc>
      </w:tr>
    </w:tbl>
    <w:p w:rsidR="00264CCB" w:rsidRPr="00D57FCE" w:rsidRDefault="00264CCB" w:rsidP="00264CCB">
      <w:pPr>
        <w:pStyle w:val="21"/>
        <w:spacing w:after="0" w:line="360" w:lineRule="auto"/>
        <w:ind w:left="0"/>
        <w:jc w:val="both"/>
        <w:rPr>
          <w:rFonts w:ascii="Times New Roman" w:hAnsi="Times New Roman"/>
          <w:color w:val="000000"/>
          <w:sz w:val="28"/>
          <w:szCs w:val="28"/>
        </w:rPr>
      </w:pPr>
    </w:p>
    <w:p w:rsidR="005B0E06" w:rsidRPr="00D57FCE" w:rsidRDefault="00264CCB"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С</w:t>
      </w:r>
      <w:r w:rsidR="00692644" w:rsidRPr="00D57FCE">
        <w:rPr>
          <w:rFonts w:ascii="Times New Roman" w:hAnsi="Times New Roman"/>
          <w:color w:val="000000"/>
          <w:sz w:val="28"/>
          <w:szCs w:val="28"/>
        </w:rPr>
        <w:t>труктура населения сельского поселения по отношению к трудоспособно</w:t>
      </w:r>
      <w:r w:rsidR="00844034" w:rsidRPr="00D57FCE">
        <w:rPr>
          <w:rFonts w:ascii="Times New Roman" w:hAnsi="Times New Roman"/>
          <w:color w:val="000000"/>
          <w:sz w:val="28"/>
          <w:szCs w:val="28"/>
        </w:rPr>
        <w:t>му возрасту приведена в Т</w:t>
      </w:r>
      <w:r w:rsidR="005B0E06" w:rsidRPr="00D57FCE">
        <w:rPr>
          <w:rFonts w:ascii="Times New Roman" w:hAnsi="Times New Roman"/>
          <w:color w:val="000000"/>
          <w:sz w:val="28"/>
          <w:szCs w:val="28"/>
        </w:rPr>
        <w:t>аблице</w:t>
      </w:r>
      <w:r w:rsidR="00844034" w:rsidRPr="00D57FCE">
        <w:rPr>
          <w:rFonts w:ascii="Times New Roman" w:hAnsi="Times New Roman"/>
          <w:color w:val="000000"/>
          <w:sz w:val="28"/>
          <w:szCs w:val="28"/>
        </w:rPr>
        <w:t>3</w:t>
      </w:r>
      <w:r w:rsidR="005B0E06" w:rsidRPr="00D57FCE">
        <w:rPr>
          <w:rFonts w:ascii="Times New Roman" w:hAnsi="Times New Roman"/>
          <w:color w:val="000000"/>
          <w:sz w:val="28"/>
          <w:szCs w:val="28"/>
        </w:rPr>
        <w:t>:</w:t>
      </w:r>
    </w:p>
    <w:tbl>
      <w:tblPr>
        <w:tblpPr w:leftFromText="180" w:rightFromText="180" w:vertAnchor="page" w:horzAnchor="margin" w:tblpY="7641"/>
        <w:tblW w:w="9546" w:type="dxa"/>
        <w:tblLook w:val="00A0"/>
      </w:tblPr>
      <w:tblGrid>
        <w:gridCol w:w="1100"/>
        <w:gridCol w:w="3090"/>
        <w:gridCol w:w="1154"/>
        <w:gridCol w:w="1166"/>
        <w:gridCol w:w="1185"/>
        <w:gridCol w:w="1851"/>
      </w:tblGrid>
      <w:tr w:rsidR="00D57FCE" w:rsidRPr="00D57FCE">
        <w:trPr>
          <w:trHeight w:val="315"/>
          <w:tblHeader/>
        </w:trPr>
        <w:tc>
          <w:tcPr>
            <w:tcW w:w="1100" w:type="dxa"/>
            <w:tcBorders>
              <w:top w:val="single" w:sz="8" w:space="0" w:color="auto"/>
              <w:left w:val="single" w:sz="8" w:space="0" w:color="auto"/>
              <w:bottom w:val="single" w:sz="8" w:space="0" w:color="auto"/>
              <w:right w:val="single" w:sz="8" w:space="0" w:color="auto"/>
            </w:tcBorders>
          </w:tcPr>
          <w:p w:rsidR="00844034" w:rsidRPr="00D57FCE" w:rsidRDefault="00844034" w:rsidP="00844034">
            <w:pPr>
              <w:spacing w:after="0" w:line="480" w:lineRule="auto"/>
              <w:jc w:val="center"/>
              <w:rPr>
                <w:rFonts w:ascii="Times New Roman" w:hAnsi="Times New Roman"/>
                <w:b/>
                <w:bCs/>
                <w:color w:val="000000"/>
                <w:sz w:val="24"/>
                <w:szCs w:val="24"/>
              </w:rPr>
            </w:pPr>
            <w:r w:rsidRPr="00D57FCE">
              <w:rPr>
                <w:rFonts w:ascii="Times New Roman" w:hAnsi="Times New Roman"/>
                <w:b/>
                <w:bCs/>
                <w:color w:val="000000"/>
                <w:sz w:val="24"/>
                <w:szCs w:val="24"/>
              </w:rPr>
              <w:t>№ п/п</w:t>
            </w:r>
          </w:p>
        </w:tc>
        <w:tc>
          <w:tcPr>
            <w:tcW w:w="3090" w:type="dxa"/>
            <w:tcBorders>
              <w:top w:val="single" w:sz="8" w:space="0" w:color="auto"/>
              <w:left w:val="nil"/>
              <w:bottom w:val="single" w:sz="8" w:space="0" w:color="auto"/>
              <w:right w:val="single" w:sz="8" w:space="0" w:color="auto"/>
            </w:tcBorders>
          </w:tcPr>
          <w:p w:rsidR="00844034" w:rsidRPr="00D57FCE" w:rsidRDefault="00844034" w:rsidP="00844034">
            <w:pPr>
              <w:spacing w:after="0" w:line="480" w:lineRule="auto"/>
              <w:jc w:val="center"/>
              <w:rPr>
                <w:rFonts w:ascii="Times New Roman" w:hAnsi="Times New Roman"/>
                <w:b/>
                <w:bCs/>
                <w:color w:val="000000"/>
                <w:sz w:val="24"/>
                <w:szCs w:val="24"/>
              </w:rPr>
            </w:pPr>
            <w:r w:rsidRPr="00D57FCE">
              <w:rPr>
                <w:rFonts w:ascii="Times New Roman" w:hAnsi="Times New Roman"/>
                <w:b/>
                <w:bCs/>
                <w:color w:val="000000"/>
                <w:sz w:val="24"/>
                <w:szCs w:val="24"/>
              </w:rPr>
              <w:t>Показатель</w:t>
            </w:r>
          </w:p>
        </w:tc>
        <w:tc>
          <w:tcPr>
            <w:tcW w:w="1154" w:type="dxa"/>
            <w:tcBorders>
              <w:top w:val="single" w:sz="8" w:space="0" w:color="auto"/>
              <w:left w:val="nil"/>
              <w:bottom w:val="single" w:sz="8" w:space="0" w:color="auto"/>
              <w:right w:val="single" w:sz="8" w:space="0" w:color="auto"/>
            </w:tcBorders>
          </w:tcPr>
          <w:p w:rsidR="00844034" w:rsidRPr="00D57FCE" w:rsidRDefault="00844034" w:rsidP="00844034">
            <w:pPr>
              <w:spacing w:after="0" w:line="480" w:lineRule="auto"/>
              <w:jc w:val="center"/>
              <w:rPr>
                <w:rFonts w:ascii="Times New Roman" w:hAnsi="Times New Roman"/>
                <w:b/>
                <w:bCs/>
                <w:color w:val="000000"/>
                <w:sz w:val="24"/>
                <w:szCs w:val="24"/>
              </w:rPr>
            </w:pPr>
            <w:smartTag w:uri="urn:schemas-microsoft-com:office:smarttags" w:element="metricconverter">
              <w:smartTagPr>
                <w:attr w:name="ProductID" w:val="2013 г"/>
              </w:smartTagPr>
              <w:r w:rsidRPr="00D57FCE">
                <w:rPr>
                  <w:rFonts w:ascii="Times New Roman" w:hAnsi="Times New Roman"/>
                  <w:b/>
                  <w:bCs/>
                  <w:color w:val="000000"/>
                  <w:sz w:val="24"/>
                  <w:szCs w:val="24"/>
                </w:rPr>
                <w:t>2013 г</w:t>
              </w:r>
            </w:smartTag>
            <w:r w:rsidRPr="00D57FCE">
              <w:rPr>
                <w:rFonts w:ascii="Times New Roman" w:hAnsi="Times New Roman"/>
                <w:b/>
                <w:bCs/>
                <w:color w:val="000000"/>
                <w:sz w:val="24"/>
                <w:szCs w:val="24"/>
              </w:rPr>
              <w:t>.</w:t>
            </w:r>
          </w:p>
        </w:tc>
        <w:tc>
          <w:tcPr>
            <w:tcW w:w="1166" w:type="dxa"/>
            <w:tcBorders>
              <w:top w:val="single" w:sz="8" w:space="0" w:color="auto"/>
              <w:left w:val="nil"/>
              <w:bottom w:val="single" w:sz="8" w:space="0" w:color="auto"/>
              <w:right w:val="single" w:sz="8" w:space="0" w:color="auto"/>
            </w:tcBorders>
          </w:tcPr>
          <w:p w:rsidR="00844034" w:rsidRPr="00D57FCE" w:rsidRDefault="00844034" w:rsidP="00844034">
            <w:pPr>
              <w:spacing w:after="0" w:line="480" w:lineRule="auto"/>
              <w:jc w:val="center"/>
              <w:rPr>
                <w:rFonts w:ascii="Times New Roman" w:hAnsi="Times New Roman"/>
                <w:b/>
                <w:bCs/>
                <w:color w:val="000000"/>
                <w:sz w:val="24"/>
                <w:szCs w:val="24"/>
              </w:rPr>
            </w:pPr>
            <w:smartTag w:uri="urn:schemas-microsoft-com:office:smarttags" w:element="metricconverter">
              <w:smartTagPr>
                <w:attr w:name="ProductID" w:val="2014 г"/>
              </w:smartTagPr>
              <w:r w:rsidRPr="00D57FCE">
                <w:rPr>
                  <w:rFonts w:ascii="Times New Roman" w:hAnsi="Times New Roman"/>
                  <w:b/>
                  <w:bCs/>
                  <w:color w:val="000000"/>
                  <w:sz w:val="24"/>
                  <w:szCs w:val="24"/>
                </w:rPr>
                <w:t>2014 г</w:t>
              </w:r>
            </w:smartTag>
            <w:r w:rsidRPr="00D57FCE">
              <w:rPr>
                <w:rFonts w:ascii="Times New Roman" w:hAnsi="Times New Roman"/>
                <w:b/>
                <w:bCs/>
                <w:color w:val="000000"/>
                <w:sz w:val="24"/>
                <w:szCs w:val="24"/>
              </w:rPr>
              <w:t>.</w:t>
            </w:r>
          </w:p>
        </w:tc>
        <w:tc>
          <w:tcPr>
            <w:tcW w:w="1185" w:type="dxa"/>
            <w:tcBorders>
              <w:top w:val="single" w:sz="8" w:space="0" w:color="auto"/>
              <w:left w:val="nil"/>
              <w:bottom w:val="single" w:sz="8" w:space="0" w:color="auto"/>
              <w:right w:val="single" w:sz="8" w:space="0" w:color="auto"/>
            </w:tcBorders>
          </w:tcPr>
          <w:p w:rsidR="00844034" w:rsidRPr="00D57FCE" w:rsidRDefault="00844034" w:rsidP="00844034">
            <w:pPr>
              <w:spacing w:after="0" w:line="480" w:lineRule="auto"/>
              <w:jc w:val="center"/>
              <w:rPr>
                <w:rFonts w:ascii="Times New Roman" w:hAnsi="Times New Roman"/>
                <w:b/>
                <w:bCs/>
                <w:color w:val="000000"/>
                <w:sz w:val="24"/>
                <w:szCs w:val="24"/>
              </w:rPr>
            </w:pPr>
            <w:smartTag w:uri="urn:schemas-microsoft-com:office:smarttags" w:element="metricconverter">
              <w:smartTagPr>
                <w:attr w:name="ProductID" w:val="2015 г"/>
              </w:smartTagPr>
              <w:r w:rsidRPr="00D57FCE">
                <w:rPr>
                  <w:rFonts w:ascii="Times New Roman" w:hAnsi="Times New Roman"/>
                  <w:b/>
                  <w:bCs/>
                  <w:color w:val="000000"/>
                  <w:sz w:val="24"/>
                  <w:szCs w:val="24"/>
                </w:rPr>
                <w:t>2015 г</w:t>
              </w:r>
            </w:smartTag>
            <w:r w:rsidRPr="00D57FCE">
              <w:rPr>
                <w:rFonts w:ascii="Times New Roman" w:hAnsi="Times New Roman"/>
                <w:b/>
                <w:bCs/>
                <w:color w:val="000000"/>
                <w:sz w:val="24"/>
                <w:szCs w:val="24"/>
              </w:rPr>
              <w:t>.</w:t>
            </w:r>
          </w:p>
        </w:tc>
        <w:tc>
          <w:tcPr>
            <w:tcW w:w="1851" w:type="dxa"/>
            <w:tcBorders>
              <w:top w:val="single" w:sz="8" w:space="0" w:color="auto"/>
              <w:left w:val="nil"/>
              <w:bottom w:val="single" w:sz="8" w:space="0" w:color="auto"/>
              <w:right w:val="single" w:sz="8" w:space="0" w:color="auto"/>
            </w:tcBorders>
          </w:tcPr>
          <w:p w:rsidR="00844034" w:rsidRPr="00D57FCE" w:rsidRDefault="00844034" w:rsidP="00844034">
            <w:pPr>
              <w:spacing w:after="0" w:line="480" w:lineRule="auto"/>
              <w:jc w:val="both"/>
              <w:rPr>
                <w:rFonts w:ascii="Times New Roman" w:hAnsi="Times New Roman"/>
                <w:b/>
                <w:bCs/>
                <w:color w:val="000000"/>
                <w:sz w:val="24"/>
                <w:szCs w:val="24"/>
              </w:rPr>
            </w:pPr>
            <w:r w:rsidRPr="00D57FCE">
              <w:rPr>
                <w:rFonts w:ascii="Times New Roman" w:hAnsi="Times New Roman"/>
                <w:b/>
                <w:bCs/>
                <w:color w:val="000000"/>
                <w:sz w:val="24"/>
                <w:szCs w:val="24"/>
              </w:rPr>
              <w:t>(на 01.01.2016)</w:t>
            </w:r>
          </w:p>
        </w:tc>
      </w:tr>
      <w:tr w:rsidR="00D57FCE" w:rsidRPr="00D57FCE">
        <w:trPr>
          <w:trHeight w:val="615"/>
        </w:trPr>
        <w:tc>
          <w:tcPr>
            <w:tcW w:w="1100" w:type="dxa"/>
            <w:tcBorders>
              <w:top w:val="nil"/>
              <w:left w:val="single" w:sz="8" w:space="0" w:color="auto"/>
              <w:bottom w:val="single" w:sz="8" w:space="0" w:color="auto"/>
              <w:right w:val="single" w:sz="8" w:space="0" w:color="auto"/>
            </w:tcBorders>
            <w:vAlign w:val="center"/>
          </w:tcPr>
          <w:p w:rsidR="00844034" w:rsidRPr="00D57FCE" w:rsidRDefault="00844034" w:rsidP="00844034">
            <w:pPr>
              <w:spacing w:after="0" w:line="480" w:lineRule="auto"/>
              <w:ind w:left="13"/>
              <w:jc w:val="both"/>
              <w:rPr>
                <w:rFonts w:ascii="Times New Roman" w:hAnsi="Times New Roman"/>
                <w:color w:val="000000"/>
                <w:sz w:val="24"/>
                <w:szCs w:val="24"/>
              </w:rPr>
            </w:pPr>
            <w:r w:rsidRPr="00D57FCE">
              <w:rPr>
                <w:rFonts w:ascii="Times New Roman" w:hAnsi="Times New Roman"/>
                <w:color w:val="000000"/>
                <w:sz w:val="24"/>
                <w:szCs w:val="24"/>
              </w:rPr>
              <w:t>1.</w:t>
            </w:r>
          </w:p>
        </w:tc>
        <w:bookmarkStart w:id="2" w:name="RANGE_B13"/>
        <w:bookmarkEnd w:id="2"/>
        <w:tc>
          <w:tcPr>
            <w:tcW w:w="3090" w:type="dxa"/>
            <w:tcBorders>
              <w:top w:val="nil"/>
              <w:left w:val="nil"/>
              <w:bottom w:val="single" w:sz="8" w:space="0" w:color="auto"/>
              <w:right w:val="single" w:sz="8" w:space="0" w:color="auto"/>
            </w:tcBorders>
            <w:vAlign w:val="bottom"/>
          </w:tcPr>
          <w:p w:rsidR="00844034" w:rsidRPr="00D57FCE" w:rsidRDefault="00010C9B"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fldChar w:fldCharType="begin"/>
            </w:r>
            <w:r w:rsidR="006D5DC7">
              <w:rPr>
                <w:rFonts w:ascii="Times New Roman" w:hAnsi="Times New Roman"/>
                <w:color w:val="000000"/>
                <w:sz w:val="24"/>
                <w:szCs w:val="24"/>
              </w:rPr>
              <w:instrText>HYPERLINK "C:\\Users\\User\\Documents\\Andrey\\AppData\\Local\\Microsoft\\Windows\\Temporary Internet Files\\Content.MSO\\BE9AD70D.xlsx" \l "RANGE!A18"</w:instrText>
            </w:r>
            <w:r w:rsidR="006D5DC7" w:rsidRPr="00D57FCE">
              <w:rPr>
                <w:rFonts w:ascii="Times New Roman" w:hAnsi="Times New Roman"/>
                <w:color w:val="000000"/>
                <w:sz w:val="24"/>
                <w:szCs w:val="24"/>
              </w:rPr>
            </w:r>
            <w:r w:rsidRPr="00D57FCE">
              <w:rPr>
                <w:rFonts w:ascii="Times New Roman" w:hAnsi="Times New Roman"/>
                <w:color w:val="000000"/>
                <w:sz w:val="24"/>
                <w:szCs w:val="24"/>
              </w:rPr>
              <w:fldChar w:fldCharType="separate"/>
            </w:r>
            <w:r w:rsidR="00844034" w:rsidRPr="00D57FCE">
              <w:rPr>
                <w:rFonts w:ascii="Times New Roman" w:hAnsi="Times New Roman"/>
                <w:color w:val="000000"/>
                <w:sz w:val="24"/>
                <w:szCs w:val="24"/>
              </w:rPr>
              <w:t>Численность населения младше трудоспособного возраста, чел.</w:t>
            </w:r>
            <w:r w:rsidRPr="00D57FCE">
              <w:rPr>
                <w:rFonts w:ascii="Times New Roman" w:hAnsi="Times New Roman"/>
                <w:color w:val="000000"/>
                <w:sz w:val="24"/>
                <w:szCs w:val="24"/>
              </w:rPr>
              <w:fldChar w:fldCharType="end"/>
            </w:r>
          </w:p>
        </w:tc>
        <w:tc>
          <w:tcPr>
            <w:tcW w:w="1154"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18,4</w:t>
            </w:r>
          </w:p>
        </w:tc>
        <w:tc>
          <w:tcPr>
            <w:tcW w:w="1166"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18,8</w:t>
            </w:r>
          </w:p>
        </w:tc>
        <w:tc>
          <w:tcPr>
            <w:tcW w:w="1185"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17,4</w:t>
            </w:r>
          </w:p>
        </w:tc>
        <w:tc>
          <w:tcPr>
            <w:tcW w:w="1851"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17,3</w:t>
            </w:r>
          </w:p>
        </w:tc>
      </w:tr>
      <w:tr w:rsidR="00D57FCE" w:rsidRPr="00D57FCE">
        <w:trPr>
          <w:trHeight w:val="540"/>
        </w:trPr>
        <w:tc>
          <w:tcPr>
            <w:tcW w:w="1100" w:type="dxa"/>
            <w:tcBorders>
              <w:top w:val="nil"/>
              <w:left w:val="single" w:sz="8" w:space="0" w:color="auto"/>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2.</w:t>
            </w:r>
          </w:p>
        </w:tc>
        <w:tc>
          <w:tcPr>
            <w:tcW w:w="3090" w:type="dxa"/>
            <w:tcBorders>
              <w:top w:val="nil"/>
              <w:left w:val="nil"/>
              <w:bottom w:val="single" w:sz="8" w:space="0" w:color="auto"/>
              <w:right w:val="single" w:sz="8" w:space="0" w:color="auto"/>
            </w:tcBorders>
            <w:vAlign w:val="bottom"/>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Численность населения трудоспособного возраста, чел.</w:t>
            </w:r>
          </w:p>
        </w:tc>
        <w:tc>
          <w:tcPr>
            <w:tcW w:w="1154"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56,7</w:t>
            </w:r>
          </w:p>
        </w:tc>
        <w:tc>
          <w:tcPr>
            <w:tcW w:w="1166"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56,1</w:t>
            </w:r>
          </w:p>
        </w:tc>
        <w:tc>
          <w:tcPr>
            <w:tcW w:w="1185"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55,4</w:t>
            </w:r>
          </w:p>
        </w:tc>
        <w:tc>
          <w:tcPr>
            <w:tcW w:w="1851"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55,4</w:t>
            </w:r>
          </w:p>
        </w:tc>
      </w:tr>
      <w:tr w:rsidR="00D57FCE" w:rsidRPr="00D57FCE">
        <w:trPr>
          <w:trHeight w:val="540"/>
        </w:trPr>
        <w:tc>
          <w:tcPr>
            <w:tcW w:w="1100" w:type="dxa"/>
            <w:tcBorders>
              <w:top w:val="nil"/>
              <w:left w:val="single" w:sz="8" w:space="0" w:color="auto"/>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3.</w:t>
            </w:r>
          </w:p>
        </w:tc>
        <w:tc>
          <w:tcPr>
            <w:tcW w:w="3090" w:type="dxa"/>
            <w:tcBorders>
              <w:top w:val="nil"/>
              <w:left w:val="nil"/>
              <w:bottom w:val="single" w:sz="8" w:space="0" w:color="auto"/>
              <w:right w:val="single" w:sz="8" w:space="0" w:color="auto"/>
            </w:tcBorders>
            <w:vAlign w:val="bottom"/>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Численность населения старше трудоспособного возраста, чел.</w:t>
            </w:r>
          </w:p>
        </w:tc>
        <w:tc>
          <w:tcPr>
            <w:tcW w:w="1154"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24,8</w:t>
            </w:r>
          </w:p>
        </w:tc>
        <w:tc>
          <w:tcPr>
            <w:tcW w:w="1166"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26,0</w:t>
            </w:r>
          </w:p>
        </w:tc>
        <w:tc>
          <w:tcPr>
            <w:tcW w:w="1185"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27,1</w:t>
            </w:r>
          </w:p>
        </w:tc>
        <w:tc>
          <w:tcPr>
            <w:tcW w:w="1851" w:type="dxa"/>
            <w:tcBorders>
              <w:top w:val="nil"/>
              <w:left w:val="nil"/>
              <w:bottom w:val="single" w:sz="8" w:space="0" w:color="auto"/>
              <w:right w:val="single" w:sz="8" w:space="0" w:color="auto"/>
            </w:tcBorders>
            <w:vAlign w:val="center"/>
          </w:tcPr>
          <w:p w:rsidR="00844034" w:rsidRPr="00D57FCE" w:rsidRDefault="00844034" w:rsidP="00844034">
            <w:pPr>
              <w:spacing w:after="0" w:line="480" w:lineRule="auto"/>
              <w:jc w:val="both"/>
              <w:rPr>
                <w:rFonts w:ascii="Times New Roman" w:hAnsi="Times New Roman"/>
                <w:color w:val="000000"/>
                <w:sz w:val="24"/>
                <w:szCs w:val="24"/>
              </w:rPr>
            </w:pPr>
            <w:r w:rsidRPr="00D57FCE">
              <w:rPr>
                <w:rFonts w:ascii="Times New Roman" w:hAnsi="Times New Roman"/>
                <w:color w:val="000000"/>
                <w:sz w:val="24"/>
                <w:szCs w:val="24"/>
              </w:rPr>
              <w:t>27,1</w:t>
            </w:r>
          </w:p>
        </w:tc>
      </w:tr>
    </w:tbl>
    <w:p w:rsidR="00D02B21" w:rsidRPr="00D57FCE" w:rsidRDefault="00D02B21" w:rsidP="007523EF">
      <w:pPr>
        <w:pStyle w:val="a7"/>
        <w:tabs>
          <w:tab w:val="left" w:pos="300"/>
        </w:tabs>
        <w:spacing w:before="0" w:beforeAutospacing="0" w:after="0" w:afterAutospacing="0" w:line="360" w:lineRule="auto"/>
        <w:ind w:left="300" w:right="-113" w:firstLine="709"/>
        <w:jc w:val="both"/>
        <w:rPr>
          <w:color w:val="000000"/>
          <w:sz w:val="28"/>
          <w:szCs w:val="28"/>
        </w:rPr>
      </w:pPr>
    </w:p>
    <w:p w:rsidR="00C70230" w:rsidRPr="00D57FCE" w:rsidRDefault="00844034" w:rsidP="00844034">
      <w:pPr>
        <w:pStyle w:val="a7"/>
        <w:tabs>
          <w:tab w:val="left" w:pos="300"/>
        </w:tabs>
        <w:spacing w:before="0" w:beforeAutospacing="0" w:after="0" w:afterAutospacing="0" w:line="360" w:lineRule="auto"/>
        <w:ind w:right="-113"/>
        <w:jc w:val="both"/>
        <w:rPr>
          <w:color w:val="000000"/>
          <w:sz w:val="28"/>
          <w:szCs w:val="28"/>
        </w:rPr>
      </w:pPr>
      <w:r w:rsidRPr="00D57FCE">
        <w:rPr>
          <w:color w:val="000000"/>
          <w:sz w:val="28"/>
          <w:szCs w:val="28"/>
        </w:rPr>
        <w:tab/>
      </w:r>
      <w:r w:rsidRPr="00D57FCE">
        <w:rPr>
          <w:color w:val="000000"/>
          <w:sz w:val="28"/>
          <w:szCs w:val="28"/>
        </w:rPr>
        <w:tab/>
      </w:r>
      <w:r w:rsidR="005D2629" w:rsidRPr="00D57FCE">
        <w:rPr>
          <w:color w:val="000000"/>
          <w:sz w:val="28"/>
          <w:szCs w:val="28"/>
        </w:rPr>
        <w:t>В 2015</w:t>
      </w:r>
      <w:r w:rsidR="00692644" w:rsidRPr="00D57FCE">
        <w:rPr>
          <w:color w:val="000000"/>
          <w:sz w:val="28"/>
          <w:szCs w:val="28"/>
        </w:rPr>
        <w:t>г</w:t>
      </w:r>
      <w:r w:rsidR="00F64087" w:rsidRPr="00D57FCE">
        <w:rPr>
          <w:color w:val="000000"/>
          <w:sz w:val="28"/>
          <w:szCs w:val="28"/>
        </w:rPr>
        <w:t xml:space="preserve">оду  </w:t>
      </w:r>
      <w:r w:rsidR="00692644" w:rsidRPr="00D57FCE">
        <w:rPr>
          <w:color w:val="000000"/>
          <w:sz w:val="28"/>
          <w:szCs w:val="28"/>
        </w:rPr>
        <w:t xml:space="preserve"> численность населения в трудоспособном возрасте составляла</w:t>
      </w:r>
      <w:r w:rsidR="005D2629" w:rsidRPr="00D57FCE">
        <w:rPr>
          <w:color w:val="000000"/>
          <w:sz w:val="28"/>
          <w:szCs w:val="28"/>
        </w:rPr>
        <w:t xml:space="preserve"> более 5</w:t>
      </w:r>
      <w:r w:rsidR="00730AD1" w:rsidRPr="00D57FCE">
        <w:rPr>
          <w:color w:val="000000"/>
          <w:sz w:val="28"/>
          <w:szCs w:val="28"/>
        </w:rPr>
        <w:t>5</w:t>
      </w:r>
      <w:r w:rsidR="00C70230" w:rsidRPr="00D57FCE">
        <w:rPr>
          <w:color w:val="000000"/>
          <w:sz w:val="28"/>
          <w:szCs w:val="28"/>
        </w:rPr>
        <w:t>%</w:t>
      </w:r>
      <w:r w:rsidR="00692644" w:rsidRPr="00D57FCE">
        <w:rPr>
          <w:color w:val="000000"/>
          <w:sz w:val="28"/>
          <w:szCs w:val="28"/>
        </w:rPr>
        <w:t xml:space="preserve"> от общей численности населения поселения.</w:t>
      </w:r>
      <w:r w:rsidR="006A7146">
        <w:rPr>
          <w:color w:val="000000"/>
          <w:sz w:val="28"/>
          <w:szCs w:val="28"/>
        </w:rPr>
        <w:t xml:space="preserve"> </w:t>
      </w:r>
      <w:r w:rsidR="00C70230" w:rsidRPr="00D57FCE">
        <w:rPr>
          <w:color w:val="000000"/>
          <w:sz w:val="28"/>
          <w:szCs w:val="28"/>
        </w:rPr>
        <w:t>Основную возрастную группу</w:t>
      </w:r>
      <w:r w:rsidR="006A7146">
        <w:rPr>
          <w:color w:val="000000"/>
          <w:sz w:val="28"/>
          <w:szCs w:val="28"/>
        </w:rPr>
        <w:t xml:space="preserve"> </w:t>
      </w:r>
      <w:r w:rsidR="00C70230" w:rsidRPr="00D57FCE">
        <w:rPr>
          <w:color w:val="000000"/>
          <w:sz w:val="28"/>
          <w:szCs w:val="28"/>
        </w:rPr>
        <w:t xml:space="preserve">трудовых ресурсов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w:t>
      </w:r>
      <w:r w:rsidR="00C70230" w:rsidRPr="00D57FCE">
        <w:rPr>
          <w:color w:val="000000"/>
          <w:sz w:val="28"/>
          <w:szCs w:val="28"/>
        </w:rPr>
        <w:lastRenderedPageBreak/>
        <w:t>структуре трудовых ресурсов не учитывается категория работающих подростков (до 16 лет) ввиду всеобщего обязательного среднего образования.</w:t>
      </w:r>
    </w:p>
    <w:p w:rsidR="00692644" w:rsidRPr="00D57FCE" w:rsidRDefault="00692644" w:rsidP="007523EF">
      <w:pPr>
        <w:shd w:val="clear" w:color="auto" w:fill="FFFFFF"/>
        <w:spacing w:after="0" w:line="360" w:lineRule="auto"/>
        <w:ind w:firstLine="709"/>
        <w:jc w:val="both"/>
        <w:outlineLvl w:val="0"/>
        <w:rPr>
          <w:rFonts w:ascii="Times New Roman" w:eastAsia="Times New Roman" w:hAnsi="Times New Roman"/>
          <w:b/>
          <w:bCs/>
          <w:color w:val="000000"/>
          <w:sz w:val="28"/>
          <w:szCs w:val="28"/>
          <w:lang w:eastAsia="ru-RU"/>
        </w:rPr>
      </w:pPr>
      <w:r w:rsidRPr="00D57FCE">
        <w:rPr>
          <w:rFonts w:ascii="Times New Roman" w:hAnsi="Times New Roman"/>
          <w:color w:val="000000"/>
          <w:sz w:val="28"/>
          <w:szCs w:val="28"/>
        </w:rPr>
        <w:t>Однако, ситуация с возрастной структурой населения поселения остается неблагоприятной.</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eastAsia="Times New Roman" w:hAnsi="Times New Roman"/>
          <w:color w:val="000000"/>
          <w:sz w:val="28"/>
          <w:szCs w:val="28"/>
          <w:lang w:eastAsia="ru-RU"/>
        </w:rPr>
        <w:t xml:space="preserve">Демографический прогноз является </w:t>
      </w:r>
      <w:r w:rsidRPr="00D57FCE">
        <w:rPr>
          <w:rFonts w:ascii="Times New Roman" w:hAnsi="Times New Roman"/>
          <w:color w:val="000000"/>
          <w:sz w:val="28"/>
          <w:szCs w:val="28"/>
        </w:rPr>
        <w:t xml:space="preserve">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B61C95" w:rsidRPr="00D57FCE" w:rsidRDefault="00B61C95" w:rsidP="007523EF">
      <w:pPr>
        <w:pStyle w:val="a7"/>
        <w:spacing w:before="0" w:beforeAutospacing="0" w:after="0" w:afterAutospacing="0" w:line="360" w:lineRule="auto"/>
        <w:ind w:firstLine="709"/>
        <w:jc w:val="both"/>
        <w:rPr>
          <w:color w:val="000000"/>
          <w:sz w:val="28"/>
          <w:szCs w:val="28"/>
        </w:rPr>
      </w:pPr>
      <w:r w:rsidRPr="00D57FCE">
        <w:rPr>
          <w:color w:val="000000"/>
          <w:sz w:val="28"/>
          <w:szCs w:val="28"/>
        </w:rPr>
        <w:t>Главные стратегические цели и задачи в развитии занятости и рынка труда на ближайшую и долгосрочную перспективу:</w:t>
      </w:r>
    </w:p>
    <w:p w:rsidR="00B61C95" w:rsidRPr="00D57FCE" w:rsidRDefault="00B61C95" w:rsidP="007523EF">
      <w:pPr>
        <w:pStyle w:val="a7"/>
        <w:spacing w:before="0" w:beforeAutospacing="0" w:after="0" w:afterAutospacing="0" w:line="360" w:lineRule="auto"/>
        <w:ind w:firstLine="709"/>
        <w:jc w:val="both"/>
        <w:rPr>
          <w:color w:val="000000"/>
          <w:sz w:val="28"/>
          <w:szCs w:val="28"/>
        </w:rPr>
      </w:pPr>
      <w:r w:rsidRPr="00D57FCE">
        <w:rPr>
          <w:color w:val="000000"/>
          <w:sz w:val="28"/>
          <w:szCs w:val="28"/>
        </w:rPr>
        <w:t xml:space="preserve">- сохранение и поддержание относительно высокого (объективно возможного) трудового потенциала </w:t>
      </w:r>
      <w:r w:rsidR="00D675E4" w:rsidRPr="00D57FCE">
        <w:rPr>
          <w:color w:val="000000"/>
          <w:sz w:val="28"/>
          <w:szCs w:val="28"/>
        </w:rPr>
        <w:t>населения</w:t>
      </w:r>
      <w:r w:rsidRPr="00D57FCE">
        <w:rPr>
          <w:color w:val="000000"/>
          <w:sz w:val="28"/>
          <w:szCs w:val="28"/>
        </w:rPr>
        <w:t>;</w:t>
      </w:r>
    </w:p>
    <w:p w:rsidR="00B61C95" w:rsidRPr="00D57FCE" w:rsidRDefault="00B61C95" w:rsidP="007523EF">
      <w:pPr>
        <w:pStyle w:val="a7"/>
        <w:spacing w:before="0" w:beforeAutospacing="0" w:after="0" w:afterAutospacing="0" w:line="360" w:lineRule="auto"/>
        <w:ind w:firstLine="709"/>
        <w:jc w:val="both"/>
        <w:rPr>
          <w:color w:val="000000"/>
          <w:sz w:val="28"/>
          <w:szCs w:val="28"/>
        </w:rPr>
      </w:pPr>
      <w:r w:rsidRPr="00D57FCE">
        <w:rPr>
          <w:color w:val="000000"/>
          <w:sz w:val="28"/>
          <w:szCs w:val="28"/>
        </w:rPr>
        <w:t>- обеспечение относительно высокого и стабильного уровня занятости населения, относительно низкого уровня безработицы;</w:t>
      </w:r>
    </w:p>
    <w:p w:rsidR="00B61C95" w:rsidRPr="00D57FCE" w:rsidRDefault="00B61C95" w:rsidP="007523EF">
      <w:pPr>
        <w:pStyle w:val="a7"/>
        <w:spacing w:before="0" w:beforeAutospacing="0" w:after="0" w:afterAutospacing="0" w:line="360" w:lineRule="auto"/>
        <w:ind w:firstLine="709"/>
        <w:jc w:val="both"/>
        <w:rPr>
          <w:color w:val="000000"/>
          <w:sz w:val="28"/>
          <w:szCs w:val="28"/>
        </w:rPr>
      </w:pPr>
      <w:r w:rsidRPr="00D57FCE">
        <w:rPr>
          <w:color w:val="000000"/>
          <w:sz w:val="28"/>
          <w:szCs w:val="28"/>
        </w:rPr>
        <w:t>- обеспечение стабильно благоприятной ситуации на рынке труда;</w:t>
      </w:r>
    </w:p>
    <w:p w:rsidR="00B61C95" w:rsidRPr="00D57FCE" w:rsidRDefault="002E5834" w:rsidP="007523EF">
      <w:pPr>
        <w:pStyle w:val="a7"/>
        <w:spacing w:before="0" w:beforeAutospacing="0" w:after="0" w:afterAutospacing="0" w:line="360" w:lineRule="auto"/>
        <w:ind w:firstLine="709"/>
        <w:jc w:val="both"/>
        <w:rPr>
          <w:color w:val="000000"/>
          <w:sz w:val="28"/>
          <w:szCs w:val="28"/>
        </w:rPr>
      </w:pPr>
      <w:r w:rsidRPr="00D57FCE">
        <w:rPr>
          <w:color w:val="000000"/>
          <w:sz w:val="28"/>
          <w:szCs w:val="28"/>
        </w:rPr>
        <w:t xml:space="preserve">- </w:t>
      </w:r>
      <w:r w:rsidR="00B61C95" w:rsidRPr="00D57FCE">
        <w:rPr>
          <w:color w:val="000000"/>
          <w:sz w:val="28"/>
          <w:szCs w:val="28"/>
        </w:rPr>
        <w:t>преодоление структурной безработицы, достижение сбалансированности в профессиональной структуре предлагаемых на рынке труда рабочих мест и в профессиональной структуре безработного населения;</w:t>
      </w:r>
    </w:p>
    <w:p w:rsidR="00B61C95" w:rsidRPr="00D57FCE" w:rsidRDefault="00B61C95" w:rsidP="007523EF">
      <w:pPr>
        <w:pStyle w:val="a7"/>
        <w:spacing w:before="0" w:beforeAutospacing="0" w:after="0" w:afterAutospacing="0" w:line="360" w:lineRule="auto"/>
        <w:ind w:firstLine="709"/>
        <w:jc w:val="both"/>
        <w:rPr>
          <w:color w:val="000000"/>
          <w:sz w:val="28"/>
          <w:szCs w:val="28"/>
        </w:rPr>
      </w:pPr>
      <w:r w:rsidRPr="00D57FCE">
        <w:rPr>
          <w:color w:val="000000"/>
          <w:sz w:val="28"/>
          <w:szCs w:val="28"/>
        </w:rPr>
        <w:t>- повышение качества рабочей силы;</w:t>
      </w:r>
    </w:p>
    <w:p w:rsidR="00B61C95" w:rsidRPr="00D57FCE" w:rsidRDefault="00B61C95" w:rsidP="007523EF">
      <w:pPr>
        <w:pStyle w:val="a7"/>
        <w:spacing w:before="0" w:beforeAutospacing="0" w:after="0" w:afterAutospacing="0" w:line="360" w:lineRule="auto"/>
        <w:ind w:firstLine="709"/>
        <w:jc w:val="both"/>
        <w:rPr>
          <w:color w:val="000000"/>
          <w:sz w:val="28"/>
          <w:szCs w:val="28"/>
        </w:rPr>
      </w:pPr>
      <w:r w:rsidRPr="00D57FCE">
        <w:rPr>
          <w:color w:val="000000"/>
          <w:sz w:val="28"/>
          <w:szCs w:val="28"/>
        </w:rPr>
        <w:t>- ликвидация и смягчение территориальных дис</w:t>
      </w:r>
      <w:r w:rsidR="00D675E4" w:rsidRPr="00D57FCE">
        <w:rPr>
          <w:color w:val="000000"/>
          <w:sz w:val="28"/>
          <w:szCs w:val="28"/>
        </w:rPr>
        <w:t>пропорций на рынке труда</w:t>
      </w:r>
      <w:r w:rsidRPr="00D57FCE">
        <w:rPr>
          <w:color w:val="000000"/>
          <w:sz w:val="28"/>
          <w:szCs w:val="28"/>
        </w:rPr>
        <w:t>, в первую очередь в сельской местности;</w:t>
      </w:r>
    </w:p>
    <w:p w:rsidR="00B61C95" w:rsidRPr="00D57FCE" w:rsidRDefault="00B61C95" w:rsidP="007523EF">
      <w:pPr>
        <w:pStyle w:val="a7"/>
        <w:spacing w:before="0" w:beforeAutospacing="0" w:after="0" w:afterAutospacing="0" w:line="360" w:lineRule="auto"/>
        <w:ind w:firstLine="709"/>
        <w:jc w:val="both"/>
        <w:rPr>
          <w:color w:val="000000"/>
          <w:sz w:val="28"/>
          <w:szCs w:val="28"/>
        </w:rPr>
      </w:pPr>
      <w:r w:rsidRPr="00D57FCE">
        <w:rPr>
          <w:color w:val="000000"/>
          <w:sz w:val="28"/>
          <w:szCs w:val="28"/>
        </w:rPr>
        <w:t>- недопущение по территории застойной, молодежной, женской безработицы и других типов тяжелой ситуации на рынке труда.</w:t>
      </w:r>
    </w:p>
    <w:p w:rsidR="0050301E" w:rsidRPr="00D57FCE" w:rsidRDefault="00B61C95" w:rsidP="007523EF">
      <w:pPr>
        <w:pStyle w:val="a7"/>
        <w:spacing w:before="0" w:beforeAutospacing="0" w:after="0" w:afterAutospacing="0" w:line="360" w:lineRule="auto"/>
        <w:ind w:firstLine="709"/>
        <w:jc w:val="both"/>
        <w:rPr>
          <w:color w:val="000000"/>
          <w:sz w:val="28"/>
          <w:szCs w:val="28"/>
        </w:rPr>
      </w:pPr>
      <w:r w:rsidRPr="00D57FCE">
        <w:rPr>
          <w:color w:val="000000"/>
          <w:sz w:val="28"/>
          <w:szCs w:val="28"/>
        </w:rPr>
        <w:t xml:space="preserve">При оптимальном сочетании демографической, миграционной и технической политики трудовые ресурсы не являются ограничивающим фактором развития территории </w:t>
      </w:r>
      <w:r w:rsidR="007A4D5D" w:rsidRPr="00D57FCE">
        <w:rPr>
          <w:color w:val="000000"/>
          <w:sz w:val="28"/>
          <w:szCs w:val="28"/>
        </w:rPr>
        <w:t>сельского поселения</w:t>
      </w:r>
      <w:r w:rsidRPr="00D57FCE">
        <w:rPr>
          <w:color w:val="000000"/>
          <w:sz w:val="28"/>
          <w:szCs w:val="28"/>
        </w:rPr>
        <w:t>.</w:t>
      </w:r>
    </w:p>
    <w:p w:rsidR="00692644" w:rsidRPr="00D57FCE" w:rsidRDefault="0048616F" w:rsidP="007523EF">
      <w:pPr>
        <w:pStyle w:val="2"/>
        <w:keepNext/>
        <w:spacing w:after="0" w:line="360" w:lineRule="auto"/>
        <w:ind w:firstLine="709"/>
        <w:jc w:val="both"/>
        <w:rPr>
          <w:rFonts w:ascii="Times New Roman" w:hAnsi="Times New Roman"/>
          <w:b/>
          <w:color w:val="000000"/>
          <w:sz w:val="28"/>
          <w:szCs w:val="28"/>
        </w:rPr>
      </w:pPr>
      <w:bookmarkStart w:id="3" w:name="_Toc289179272"/>
      <w:bookmarkStart w:id="4" w:name="_Toc298352286"/>
      <w:r w:rsidRPr="00D57FCE">
        <w:rPr>
          <w:rFonts w:ascii="Times New Roman" w:hAnsi="Times New Roman"/>
          <w:b/>
          <w:color w:val="000000"/>
          <w:sz w:val="28"/>
          <w:szCs w:val="28"/>
        </w:rPr>
        <w:lastRenderedPageBreak/>
        <w:t>1.2.</w:t>
      </w:r>
      <w:r w:rsidR="00D24DBE" w:rsidRPr="00D57FCE">
        <w:rPr>
          <w:rFonts w:ascii="Times New Roman" w:hAnsi="Times New Roman"/>
          <w:b/>
          <w:color w:val="000000"/>
          <w:sz w:val="28"/>
          <w:szCs w:val="28"/>
        </w:rPr>
        <w:t>МОДЕЛЬ РАСЧЕТА ПЕРСПЕКТИВНОГО СПРОСА КОММУНАЛЬНЫХ РЕСУРСОВ</w:t>
      </w:r>
      <w:bookmarkEnd w:id="3"/>
      <w:bookmarkEnd w:id="4"/>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692644" w:rsidRPr="00D57FCE" w:rsidRDefault="00692644" w:rsidP="007523EF">
      <w:pPr>
        <w:pStyle w:val="21"/>
        <w:numPr>
          <w:ilvl w:val="0"/>
          <w:numId w:val="3"/>
        </w:num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население;</w:t>
      </w:r>
    </w:p>
    <w:p w:rsidR="00692644" w:rsidRPr="00D57FCE" w:rsidRDefault="00692644" w:rsidP="007523EF">
      <w:pPr>
        <w:pStyle w:val="21"/>
        <w:numPr>
          <w:ilvl w:val="0"/>
          <w:numId w:val="3"/>
        </w:num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бюджетные учреждения;</w:t>
      </w:r>
    </w:p>
    <w:p w:rsidR="00692644" w:rsidRPr="00D57FCE" w:rsidRDefault="00692644" w:rsidP="007523EF">
      <w:pPr>
        <w:pStyle w:val="21"/>
        <w:numPr>
          <w:ilvl w:val="0"/>
          <w:numId w:val="3"/>
        </w:num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прочие предприятия и организации.</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692644" w:rsidRPr="00D57FCE" w:rsidRDefault="00010C9B"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fldChar w:fldCharType="begin"/>
      </w:r>
      <w:r w:rsidR="00692644" w:rsidRPr="00D57FCE">
        <w:rPr>
          <w:rFonts w:ascii="Times New Roman" w:hAnsi="Times New Roman"/>
          <w:color w:val="000000"/>
          <w:sz w:val="28"/>
          <w:szCs w:val="28"/>
        </w:rPr>
        <w:instrText xml:space="preserve"> QUOTE </w:instrText>
      </w:r>
      <w:r w:rsidR="0020013E" w:rsidRPr="00010C9B">
        <w:rPr>
          <w:rFonts w:ascii="Times New Roman" w:hAnsi="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13.8pt" equationxml="&lt;">
            <v:imagedata r:id="rId8" o:title="" chromakey="white"/>
          </v:shape>
        </w:pict>
      </w:r>
      <w:r w:rsidRPr="00D57FCE">
        <w:rPr>
          <w:rFonts w:ascii="Times New Roman" w:hAnsi="Times New Roman"/>
          <w:color w:val="000000"/>
          <w:sz w:val="28"/>
          <w:szCs w:val="28"/>
        </w:rPr>
        <w:fldChar w:fldCharType="separate"/>
      </w:r>
      <w:r w:rsidR="0020013E" w:rsidRPr="00010C9B">
        <w:rPr>
          <w:rFonts w:ascii="Times New Roman" w:hAnsi="Times New Roman"/>
          <w:color w:val="000000"/>
          <w:sz w:val="28"/>
          <w:szCs w:val="28"/>
        </w:rPr>
        <w:pict>
          <v:shape id="_x0000_i1026" type="#_x0000_t75" style="width:89.4pt;height:13.8pt" equationxml="&lt;">
            <v:imagedata r:id="rId8" o:title="" chromakey="white"/>
          </v:shape>
        </w:pict>
      </w:r>
      <w:r w:rsidRPr="00D57FCE">
        <w:rPr>
          <w:rFonts w:ascii="Times New Roman" w:hAnsi="Times New Roman"/>
          <w:color w:val="000000"/>
          <w:sz w:val="28"/>
          <w:szCs w:val="28"/>
        </w:rPr>
        <w:fldChar w:fldCharType="end"/>
      </w:r>
      <w:r w:rsidR="00692644" w:rsidRPr="00D57FCE">
        <w:rPr>
          <w:rFonts w:ascii="Times New Roman" w:hAnsi="Times New Roman"/>
          <w:color w:val="000000"/>
          <w:sz w:val="28"/>
          <w:szCs w:val="28"/>
        </w:rPr>
        <w:tab/>
        <w:t>где,</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СП</w:t>
      </w:r>
      <w:r w:rsidRPr="00D57FCE">
        <w:rPr>
          <w:rFonts w:ascii="Times New Roman" w:hAnsi="Times New Roman"/>
          <w:i/>
          <w:color w:val="000000"/>
          <w:sz w:val="28"/>
          <w:szCs w:val="28"/>
          <w:vertAlign w:val="subscript"/>
          <w:lang w:val="en-US"/>
        </w:rPr>
        <w:t>i</w:t>
      </w:r>
      <w:r w:rsidRPr="00D57FCE">
        <w:rPr>
          <w:rFonts w:ascii="Times New Roman" w:hAnsi="Times New Roman"/>
          <w:color w:val="000000"/>
          <w:sz w:val="28"/>
          <w:szCs w:val="28"/>
        </w:rPr>
        <w:t xml:space="preserve"> – совокупное потребление </w:t>
      </w:r>
      <w:r w:rsidRPr="00D57FCE">
        <w:rPr>
          <w:rFonts w:ascii="Times New Roman" w:hAnsi="Times New Roman"/>
          <w:i/>
          <w:color w:val="000000"/>
          <w:sz w:val="28"/>
          <w:szCs w:val="28"/>
        </w:rPr>
        <w:t>i-й</w:t>
      </w:r>
      <w:r w:rsidRPr="00D57FCE">
        <w:rPr>
          <w:rFonts w:ascii="Times New Roman" w:hAnsi="Times New Roman"/>
          <w:color w:val="000000"/>
          <w:sz w:val="28"/>
          <w:szCs w:val="28"/>
        </w:rPr>
        <w:t xml:space="preserve"> коммунальной услуги (теплоснабжения, водоснабжения, водоотведения и очистки сточных вод, электроснабжения, газоснабжения, захоронения Т</w:t>
      </w:r>
      <w:r w:rsidR="008E1AA8">
        <w:rPr>
          <w:rFonts w:ascii="Times New Roman" w:hAnsi="Times New Roman"/>
          <w:color w:val="000000"/>
          <w:sz w:val="28"/>
          <w:szCs w:val="28"/>
        </w:rPr>
        <w:t>К</w:t>
      </w:r>
      <w:r w:rsidRPr="00D57FCE">
        <w:rPr>
          <w:rFonts w:ascii="Times New Roman" w:hAnsi="Times New Roman"/>
          <w:color w:val="000000"/>
          <w:sz w:val="28"/>
          <w:szCs w:val="28"/>
        </w:rPr>
        <w:t>О) населением, в соответствующих единицах измерения в год;</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lastRenderedPageBreak/>
        <w:t>ОП</w:t>
      </w:r>
      <w:r w:rsidRPr="00D57FCE">
        <w:rPr>
          <w:rFonts w:ascii="Times New Roman" w:hAnsi="Times New Roman"/>
          <w:i/>
          <w:color w:val="000000"/>
          <w:sz w:val="28"/>
          <w:szCs w:val="28"/>
          <w:vertAlign w:val="subscript"/>
        </w:rPr>
        <w:t>i</w:t>
      </w:r>
      <w:r w:rsidRPr="00D57FCE">
        <w:rPr>
          <w:rFonts w:ascii="Times New Roman" w:hAnsi="Times New Roman"/>
          <w:color w:val="000000"/>
          <w:sz w:val="28"/>
          <w:szCs w:val="28"/>
        </w:rPr>
        <w:t xml:space="preserve"> – определяющий показатель для </w:t>
      </w:r>
      <w:r w:rsidRPr="00D57FCE">
        <w:rPr>
          <w:rFonts w:ascii="Times New Roman" w:hAnsi="Times New Roman"/>
          <w:i/>
          <w:color w:val="000000"/>
          <w:sz w:val="28"/>
          <w:szCs w:val="28"/>
        </w:rPr>
        <w:t>i-й</w:t>
      </w:r>
      <w:r w:rsidRPr="00D57FCE">
        <w:rPr>
          <w:rFonts w:ascii="Times New Roman" w:hAnsi="Times New Roman"/>
          <w:color w:val="000000"/>
          <w:sz w:val="28"/>
          <w:szCs w:val="28"/>
        </w:rPr>
        <w:t xml:space="preserve"> коммунальной услуги (численность населения, пользующегося </w:t>
      </w:r>
      <w:r w:rsidRPr="00D57FCE">
        <w:rPr>
          <w:rFonts w:ascii="Times New Roman" w:hAnsi="Times New Roman"/>
          <w:i/>
          <w:color w:val="000000"/>
          <w:sz w:val="28"/>
          <w:szCs w:val="28"/>
        </w:rPr>
        <w:t>i-й</w:t>
      </w:r>
      <w:r w:rsidRPr="00D57FCE">
        <w:rPr>
          <w:rFonts w:ascii="Times New Roman" w:hAnsi="Times New Roman"/>
          <w:color w:val="000000"/>
          <w:sz w:val="28"/>
          <w:szCs w:val="28"/>
        </w:rPr>
        <w:t xml:space="preserve"> коммунальной услугой, площадь жилищного фонда, подключенного к </w:t>
      </w:r>
      <w:r w:rsidRPr="00D57FCE">
        <w:rPr>
          <w:rFonts w:ascii="Times New Roman" w:hAnsi="Times New Roman"/>
          <w:i/>
          <w:color w:val="000000"/>
          <w:sz w:val="28"/>
          <w:szCs w:val="28"/>
        </w:rPr>
        <w:t>i-й</w:t>
      </w:r>
      <w:r w:rsidRPr="00D57FCE">
        <w:rPr>
          <w:rFonts w:ascii="Times New Roman" w:hAnsi="Times New Roman"/>
          <w:color w:val="000000"/>
          <w:sz w:val="28"/>
          <w:szCs w:val="28"/>
        </w:rPr>
        <w:t xml:space="preserve"> системе коммунальной инфраструктуры) в соответствующих единицах измерения;</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УО</w:t>
      </w:r>
      <w:r w:rsidRPr="00D57FCE">
        <w:rPr>
          <w:rFonts w:ascii="Times New Roman" w:hAnsi="Times New Roman"/>
          <w:i/>
          <w:color w:val="000000"/>
          <w:sz w:val="28"/>
          <w:szCs w:val="28"/>
          <w:vertAlign w:val="subscript"/>
        </w:rPr>
        <w:t>i</w:t>
      </w:r>
      <w:r w:rsidRPr="00D57FCE">
        <w:rPr>
          <w:rFonts w:ascii="Times New Roman" w:hAnsi="Times New Roman"/>
          <w:color w:val="000000"/>
          <w:sz w:val="28"/>
          <w:szCs w:val="28"/>
        </w:rPr>
        <w:t xml:space="preserve"> – удельный объем потребления </w:t>
      </w:r>
      <w:r w:rsidRPr="00D57FCE">
        <w:rPr>
          <w:rFonts w:ascii="Times New Roman" w:hAnsi="Times New Roman"/>
          <w:i/>
          <w:color w:val="000000"/>
          <w:sz w:val="28"/>
          <w:szCs w:val="28"/>
          <w:lang w:val="en-US"/>
        </w:rPr>
        <w:t>i</w:t>
      </w:r>
      <w:r w:rsidRPr="00D57FCE">
        <w:rPr>
          <w:rFonts w:ascii="Times New Roman" w:hAnsi="Times New Roman"/>
          <w:i/>
          <w:color w:val="000000"/>
          <w:sz w:val="28"/>
          <w:szCs w:val="28"/>
        </w:rPr>
        <w:t>-й</w:t>
      </w:r>
      <w:r w:rsidRPr="00D57FCE">
        <w:rPr>
          <w:rFonts w:ascii="Times New Roman" w:hAnsi="Times New Roman"/>
          <w:color w:val="000000"/>
          <w:sz w:val="28"/>
          <w:szCs w:val="28"/>
        </w:rPr>
        <w:t xml:space="preserve"> коммунальной услуги в год, приведенной к определяющему показателю.</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692644" w:rsidRPr="00D57FCE" w:rsidRDefault="0020013E" w:rsidP="007523EF">
      <w:pPr>
        <w:pStyle w:val="21"/>
        <w:spacing w:after="0" w:line="360" w:lineRule="auto"/>
        <w:ind w:left="-567" w:firstLine="709"/>
        <w:jc w:val="both"/>
        <w:rPr>
          <w:rFonts w:ascii="Times New Roman" w:hAnsi="Times New Roman"/>
          <w:color w:val="000000"/>
          <w:sz w:val="28"/>
          <w:szCs w:val="28"/>
        </w:rPr>
      </w:pPr>
      <w:r w:rsidRPr="00010C9B">
        <w:rPr>
          <w:rFonts w:ascii="Times New Roman" w:hAnsi="Times New Roman"/>
          <w:color w:val="000000"/>
          <w:sz w:val="28"/>
          <w:szCs w:val="28"/>
        </w:rPr>
        <w:pict>
          <v:shape id="_x0000_i1027" type="#_x0000_t75" style="width:215.4pt;height:37.2pt" equationxml="&lt;">
            <v:imagedata r:id="rId9" o:title="" chromakey="white"/>
          </v:shape>
        </w:pict>
      </w:r>
    </w:p>
    <w:p w:rsidR="00692644" w:rsidRPr="00D57FCE" w:rsidRDefault="00692644" w:rsidP="007523EF">
      <w:pPr>
        <w:pStyle w:val="21"/>
        <w:spacing w:after="0" w:line="360" w:lineRule="auto"/>
        <w:ind w:left="-567" w:firstLine="709"/>
        <w:jc w:val="both"/>
        <w:rPr>
          <w:rFonts w:ascii="Times New Roman" w:hAnsi="Times New Roman"/>
          <w:color w:val="000000"/>
          <w:sz w:val="28"/>
          <w:szCs w:val="28"/>
        </w:rPr>
      </w:pP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ОП </w:t>
      </w:r>
      <w:r w:rsidRPr="00D57FCE">
        <w:rPr>
          <w:rFonts w:ascii="Times New Roman" w:hAnsi="Times New Roman"/>
          <w:i/>
          <w:color w:val="000000"/>
          <w:sz w:val="28"/>
          <w:szCs w:val="28"/>
          <w:vertAlign w:val="subscript"/>
        </w:rPr>
        <w:t>бюдж.i</w:t>
      </w:r>
      <w:r w:rsidRPr="00D57FCE">
        <w:rPr>
          <w:rFonts w:ascii="Times New Roman" w:hAnsi="Times New Roman"/>
          <w:color w:val="000000"/>
          <w:sz w:val="28"/>
          <w:szCs w:val="28"/>
        </w:rPr>
        <w:t xml:space="preserve"> – объем потребления </w:t>
      </w:r>
      <w:r w:rsidRPr="00D57FCE">
        <w:rPr>
          <w:rFonts w:ascii="Times New Roman" w:hAnsi="Times New Roman"/>
          <w:i/>
          <w:color w:val="000000"/>
          <w:sz w:val="28"/>
          <w:szCs w:val="28"/>
        </w:rPr>
        <w:t>i-й</w:t>
      </w:r>
      <w:r w:rsidRPr="00D57FCE">
        <w:rPr>
          <w:rFonts w:ascii="Times New Roman" w:hAnsi="Times New Roman"/>
          <w:color w:val="000000"/>
          <w:sz w:val="28"/>
          <w:szCs w:val="28"/>
        </w:rPr>
        <w:t xml:space="preserve"> коммунальной услуги бюджетными учреждениями в соответствующих ед. измерения в год;</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lastRenderedPageBreak/>
        <w:t xml:space="preserve">ОП </w:t>
      </w:r>
      <w:r w:rsidRPr="00D57FCE">
        <w:rPr>
          <w:rFonts w:ascii="Times New Roman" w:hAnsi="Times New Roman"/>
          <w:i/>
          <w:color w:val="000000"/>
          <w:sz w:val="28"/>
          <w:szCs w:val="28"/>
          <w:vertAlign w:val="subscript"/>
        </w:rPr>
        <w:t xml:space="preserve">бюдж. факт </w:t>
      </w:r>
      <w:r w:rsidRPr="00D57FCE">
        <w:rPr>
          <w:rFonts w:ascii="Times New Roman" w:hAnsi="Times New Roman"/>
          <w:i/>
          <w:color w:val="000000"/>
          <w:sz w:val="28"/>
          <w:szCs w:val="28"/>
          <w:vertAlign w:val="subscript"/>
          <w:lang w:val="en-US"/>
        </w:rPr>
        <w:t>I</w:t>
      </w:r>
      <w:r w:rsidRPr="00D57FCE">
        <w:rPr>
          <w:rFonts w:ascii="Times New Roman" w:hAnsi="Times New Roman"/>
          <w:color w:val="000000"/>
          <w:sz w:val="28"/>
          <w:szCs w:val="28"/>
        </w:rPr>
        <w:t xml:space="preserve"> – фактический объем потребления </w:t>
      </w:r>
      <w:r w:rsidRPr="00D57FCE">
        <w:rPr>
          <w:rFonts w:ascii="Times New Roman" w:hAnsi="Times New Roman"/>
          <w:i/>
          <w:color w:val="000000"/>
          <w:sz w:val="28"/>
          <w:szCs w:val="28"/>
        </w:rPr>
        <w:t>i-й</w:t>
      </w:r>
      <w:r w:rsidRPr="00D57FCE">
        <w:rPr>
          <w:rFonts w:ascii="Times New Roman" w:hAnsi="Times New Roman"/>
          <w:color w:val="000000"/>
          <w:sz w:val="28"/>
          <w:szCs w:val="28"/>
        </w:rPr>
        <w:t xml:space="preserve"> коммунальной услуги бюджетными учреждениями за предыдущий период, в соответствующих ед. измерения в год;</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ОП </w:t>
      </w:r>
      <w:r w:rsidRPr="00D57FCE">
        <w:rPr>
          <w:rFonts w:ascii="Times New Roman" w:hAnsi="Times New Roman"/>
          <w:i/>
          <w:color w:val="000000"/>
          <w:sz w:val="28"/>
          <w:szCs w:val="28"/>
          <w:vertAlign w:val="subscript"/>
        </w:rPr>
        <w:t xml:space="preserve">нас. факт </w:t>
      </w:r>
      <w:r w:rsidRPr="00D57FCE">
        <w:rPr>
          <w:rFonts w:ascii="Times New Roman" w:hAnsi="Times New Roman"/>
          <w:i/>
          <w:color w:val="000000"/>
          <w:sz w:val="28"/>
          <w:szCs w:val="28"/>
          <w:vertAlign w:val="subscript"/>
          <w:lang w:val="en-US"/>
        </w:rPr>
        <w:t>I</w:t>
      </w:r>
      <w:r w:rsidRPr="00D57FCE">
        <w:rPr>
          <w:rFonts w:ascii="Times New Roman" w:hAnsi="Times New Roman"/>
          <w:color w:val="000000"/>
          <w:sz w:val="28"/>
          <w:szCs w:val="28"/>
        </w:rPr>
        <w:t xml:space="preserve"> – фактический объем потребления </w:t>
      </w:r>
      <w:r w:rsidRPr="00D57FCE">
        <w:rPr>
          <w:rFonts w:ascii="Times New Roman" w:hAnsi="Times New Roman"/>
          <w:i/>
          <w:color w:val="000000"/>
          <w:sz w:val="28"/>
          <w:szCs w:val="28"/>
        </w:rPr>
        <w:t>i-й</w:t>
      </w:r>
      <w:r w:rsidRPr="00D57FCE">
        <w:rPr>
          <w:rFonts w:ascii="Times New Roman" w:hAnsi="Times New Roman"/>
          <w:color w:val="000000"/>
          <w:sz w:val="28"/>
          <w:szCs w:val="28"/>
        </w:rPr>
        <w:t xml:space="preserve"> коммунальной услуги населением за предыдущий период, в соответствующих ед. измерении в год;</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СП</w:t>
      </w:r>
      <w:r w:rsidRPr="00D57FCE">
        <w:rPr>
          <w:rFonts w:ascii="Times New Roman" w:hAnsi="Times New Roman"/>
          <w:i/>
          <w:color w:val="000000"/>
          <w:sz w:val="28"/>
          <w:szCs w:val="28"/>
          <w:vertAlign w:val="subscript"/>
        </w:rPr>
        <w:t>i</w:t>
      </w:r>
      <w:r w:rsidRPr="00D57FCE">
        <w:rPr>
          <w:rFonts w:ascii="Times New Roman" w:hAnsi="Times New Roman"/>
          <w:color w:val="000000"/>
          <w:sz w:val="28"/>
          <w:szCs w:val="28"/>
        </w:rPr>
        <w:t xml:space="preserve"> – расчетная величина совокупного потребления </w:t>
      </w:r>
      <w:r w:rsidRPr="00D57FCE">
        <w:rPr>
          <w:rFonts w:ascii="Times New Roman" w:hAnsi="Times New Roman"/>
          <w:i/>
          <w:color w:val="000000"/>
          <w:sz w:val="28"/>
          <w:szCs w:val="28"/>
        </w:rPr>
        <w:t>i-й</w:t>
      </w:r>
      <w:r w:rsidRPr="00D57FCE">
        <w:rPr>
          <w:rFonts w:ascii="Times New Roman" w:hAnsi="Times New Roman"/>
          <w:color w:val="000000"/>
          <w:sz w:val="28"/>
          <w:szCs w:val="28"/>
        </w:rPr>
        <w:t xml:space="preserve"> коммунальной услуги населением на рассматриваемый период.</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692644" w:rsidRPr="00D57FCE" w:rsidRDefault="00692644" w:rsidP="007523EF">
      <w:pPr>
        <w:spacing w:after="0" w:line="360" w:lineRule="auto"/>
        <w:ind w:left="-567" w:firstLine="709"/>
        <w:jc w:val="both"/>
        <w:rPr>
          <w:rFonts w:ascii="Times New Roman" w:hAnsi="Times New Roman"/>
          <w:color w:val="000000"/>
          <w:sz w:val="28"/>
          <w:szCs w:val="28"/>
        </w:rPr>
      </w:pPr>
      <w:r w:rsidRPr="00D57FCE">
        <w:rPr>
          <w:rFonts w:ascii="Times New Roman" w:hAnsi="Times New Roman"/>
          <w:color w:val="000000"/>
          <w:sz w:val="28"/>
          <w:szCs w:val="28"/>
        </w:rPr>
        <w:t>И</w:t>
      </w:r>
      <w:r w:rsidRPr="00D57FCE">
        <w:rPr>
          <w:rFonts w:ascii="Times New Roman" w:hAnsi="Times New Roman"/>
          <w:i/>
          <w:color w:val="000000"/>
          <w:sz w:val="28"/>
          <w:szCs w:val="28"/>
          <w:vertAlign w:val="subscript"/>
        </w:rPr>
        <w:t>реализ.</w:t>
      </w:r>
      <w:r w:rsidRPr="00D57FCE">
        <w:rPr>
          <w:rFonts w:ascii="Times New Roman" w:hAnsi="Times New Roman"/>
          <w:color w:val="000000"/>
          <w:sz w:val="28"/>
          <w:szCs w:val="28"/>
        </w:rPr>
        <w:t>=К</w:t>
      </w:r>
      <w:r w:rsidRPr="00D57FCE">
        <w:rPr>
          <w:rFonts w:ascii="Times New Roman" w:hAnsi="Times New Roman"/>
          <w:i/>
          <w:color w:val="000000"/>
          <w:sz w:val="28"/>
          <w:szCs w:val="28"/>
          <w:vertAlign w:val="subscript"/>
        </w:rPr>
        <w:t>э</w:t>
      </w:r>
      <w:r w:rsidRPr="00D57FCE">
        <w:rPr>
          <w:rFonts w:ascii="Times New Roman" w:hAnsi="Times New Roman"/>
          <w:color w:val="000000"/>
          <w:sz w:val="28"/>
          <w:szCs w:val="28"/>
        </w:rPr>
        <w:t>*И</w:t>
      </w:r>
      <w:r w:rsidRPr="00D57FCE">
        <w:rPr>
          <w:rFonts w:ascii="Times New Roman" w:hAnsi="Times New Roman"/>
          <w:i/>
          <w:color w:val="000000"/>
          <w:sz w:val="28"/>
          <w:szCs w:val="28"/>
          <w:vertAlign w:val="subscript"/>
        </w:rPr>
        <w:t>ипп</w:t>
      </w:r>
      <w:r w:rsidRPr="00D57FCE">
        <w:rPr>
          <w:rFonts w:ascii="Times New Roman" w:hAnsi="Times New Roman"/>
          <w:color w:val="000000"/>
          <w:sz w:val="28"/>
          <w:szCs w:val="28"/>
        </w:rPr>
        <w:t>,</w:t>
      </w:r>
    </w:p>
    <w:p w:rsidR="00692644" w:rsidRPr="00D57FCE" w:rsidRDefault="00692644" w:rsidP="007523EF">
      <w:pPr>
        <w:spacing w:after="0" w:line="360" w:lineRule="auto"/>
        <w:ind w:left="-567"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где </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И</w:t>
      </w:r>
      <w:r w:rsidRPr="00D57FCE">
        <w:rPr>
          <w:rFonts w:ascii="Times New Roman" w:hAnsi="Times New Roman"/>
          <w:i/>
          <w:color w:val="000000"/>
          <w:sz w:val="28"/>
          <w:szCs w:val="28"/>
          <w:vertAlign w:val="subscript"/>
        </w:rPr>
        <w:t>реализ.</w:t>
      </w:r>
      <w:r w:rsidRPr="00D57FCE">
        <w:rPr>
          <w:rFonts w:ascii="Times New Roman" w:hAnsi="Times New Roman"/>
          <w:color w:val="000000"/>
          <w:sz w:val="28"/>
          <w:szCs w:val="28"/>
        </w:rPr>
        <w:t xml:space="preserve"> – индекс изменения объемов реализации товаров и услуг организаций коммунального комплекса;</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К</w:t>
      </w:r>
      <w:r w:rsidRPr="00D57FCE">
        <w:rPr>
          <w:rFonts w:ascii="Times New Roman" w:hAnsi="Times New Roman"/>
          <w:i/>
          <w:color w:val="000000"/>
          <w:sz w:val="28"/>
          <w:szCs w:val="28"/>
          <w:vertAlign w:val="subscript"/>
        </w:rPr>
        <w:t>э</w:t>
      </w:r>
      <w:r w:rsidRPr="00D57FCE">
        <w:rPr>
          <w:rFonts w:ascii="Times New Roman" w:hAnsi="Times New Roman"/>
          <w:color w:val="000000"/>
          <w:sz w:val="28"/>
          <w:szCs w:val="28"/>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И</w:t>
      </w:r>
      <w:r w:rsidRPr="00D57FCE">
        <w:rPr>
          <w:rFonts w:ascii="Times New Roman" w:hAnsi="Times New Roman"/>
          <w:i/>
          <w:color w:val="000000"/>
          <w:sz w:val="28"/>
          <w:szCs w:val="28"/>
          <w:vertAlign w:val="subscript"/>
        </w:rPr>
        <w:t>ипп</w:t>
      </w:r>
      <w:r w:rsidRPr="00D57FCE">
        <w:rPr>
          <w:rFonts w:ascii="Times New Roman" w:hAnsi="Times New Roman"/>
          <w:color w:val="000000"/>
          <w:sz w:val="28"/>
          <w:szCs w:val="28"/>
        </w:rPr>
        <w:t xml:space="preserve"> – индекс изменения промышленного производства.</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w:t>
      </w:r>
    </w:p>
    <w:p w:rsidR="00C35C52" w:rsidRPr="00D57FCE" w:rsidRDefault="00692644" w:rsidP="007523EF">
      <w:pPr>
        <w:pStyle w:val="21"/>
        <w:spacing w:after="0" w:line="360" w:lineRule="auto"/>
        <w:ind w:left="0" w:firstLine="709"/>
        <w:jc w:val="both"/>
        <w:rPr>
          <w:color w:val="000000"/>
          <w:sz w:val="28"/>
          <w:szCs w:val="28"/>
        </w:rPr>
      </w:pPr>
      <w:r w:rsidRPr="00D57FCE">
        <w:rPr>
          <w:rFonts w:ascii="Times New Roman" w:hAnsi="Times New Roman"/>
          <w:color w:val="000000"/>
          <w:sz w:val="28"/>
          <w:szCs w:val="28"/>
        </w:rPr>
        <w:t>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w:t>
      </w:r>
      <w:r w:rsidRPr="00D57FCE">
        <w:rPr>
          <w:color w:val="000000"/>
          <w:sz w:val="28"/>
          <w:szCs w:val="28"/>
        </w:rPr>
        <w:t xml:space="preserve">. </w:t>
      </w:r>
    </w:p>
    <w:p w:rsidR="00C35C52" w:rsidRPr="00D57FCE" w:rsidRDefault="00C35C52" w:rsidP="007523EF">
      <w:pPr>
        <w:shd w:val="clear" w:color="auto" w:fill="FFFFFF"/>
        <w:spacing w:after="0" w:line="360" w:lineRule="auto"/>
        <w:ind w:firstLine="709"/>
        <w:jc w:val="both"/>
        <w:rPr>
          <w:rFonts w:ascii="Times New Roman" w:eastAsia="Times New Roman" w:hAnsi="Times New Roman"/>
          <w:b/>
          <w:color w:val="000000"/>
          <w:sz w:val="28"/>
          <w:szCs w:val="28"/>
          <w:lang w:eastAsia="ru-RU"/>
        </w:rPr>
      </w:pPr>
    </w:p>
    <w:p w:rsidR="00131AC9" w:rsidRPr="00D57FCE" w:rsidRDefault="00131AC9" w:rsidP="007523EF">
      <w:pPr>
        <w:shd w:val="clear" w:color="auto" w:fill="FFFFFF"/>
        <w:spacing w:after="0" w:line="360" w:lineRule="auto"/>
        <w:ind w:firstLine="709"/>
        <w:jc w:val="both"/>
        <w:rPr>
          <w:rFonts w:ascii="Times New Roman" w:eastAsia="Times New Roman" w:hAnsi="Times New Roman"/>
          <w:b/>
          <w:color w:val="000000"/>
          <w:sz w:val="28"/>
          <w:szCs w:val="28"/>
          <w:lang w:eastAsia="ru-RU"/>
        </w:rPr>
      </w:pPr>
    </w:p>
    <w:p w:rsidR="00131AC9" w:rsidRPr="00D57FCE" w:rsidRDefault="00131AC9" w:rsidP="007523EF">
      <w:pPr>
        <w:shd w:val="clear" w:color="auto" w:fill="FFFFFF"/>
        <w:spacing w:after="0" w:line="360" w:lineRule="auto"/>
        <w:ind w:firstLine="709"/>
        <w:jc w:val="both"/>
        <w:rPr>
          <w:rFonts w:ascii="Times New Roman" w:eastAsia="Times New Roman" w:hAnsi="Times New Roman"/>
          <w:b/>
          <w:color w:val="000000"/>
          <w:sz w:val="28"/>
          <w:szCs w:val="28"/>
          <w:lang w:eastAsia="ru-RU"/>
        </w:rPr>
      </w:pPr>
    </w:p>
    <w:p w:rsidR="00692644" w:rsidRPr="00D57FCE" w:rsidRDefault="00692644" w:rsidP="007523EF">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D57FCE">
        <w:rPr>
          <w:rFonts w:ascii="Times New Roman" w:eastAsia="Times New Roman" w:hAnsi="Times New Roman"/>
          <w:b/>
          <w:color w:val="000000"/>
          <w:sz w:val="28"/>
          <w:szCs w:val="28"/>
          <w:lang w:eastAsia="ru-RU"/>
        </w:rPr>
        <w:lastRenderedPageBreak/>
        <w:t xml:space="preserve">Показатели сферы жилищно–коммунального хозяйства </w:t>
      </w:r>
      <w:r w:rsidR="005B0E06" w:rsidRPr="00D57FCE">
        <w:rPr>
          <w:rFonts w:ascii="Times New Roman" w:eastAsia="Times New Roman" w:hAnsi="Times New Roman"/>
          <w:b/>
          <w:color w:val="000000"/>
          <w:sz w:val="28"/>
          <w:szCs w:val="28"/>
          <w:lang w:eastAsia="ru-RU"/>
        </w:rPr>
        <w:t xml:space="preserve"> сельского поселения</w:t>
      </w:r>
    </w:p>
    <w:p w:rsidR="00692644" w:rsidRPr="00D57FCE" w:rsidRDefault="00692644" w:rsidP="007523EF">
      <w:pPr>
        <w:autoSpaceDE w:val="0"/>
        <w:autoSpaceDN w:val="0"/>
        <w:adjustRightInd w:val="0"/>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На территории</w:t>
      </w:r>
      <w:r w:rsidR="00D17E7B" w:rsidRPr="00D57FCE">
        <w:rPr>
          <w:rFonts w:ascii="Times New Roman" w:hAnsi="Times New Roman"/>
          <w:color w:val="000000"/>
          <w:sz w:val="28"/>
          <w:szCs w:val="28"/>
        </w:rPr>
        <w:t xml:space="preserve"> сельского поселения </w:t>
      </w:r>
      <w:r w:rsidR="009365EC" w:rsidRPr="00D57FCE">
        <w:rPr>
          <w:rFonts w:ascii="Times New Roman" w:hAnsi="Times New Roman"/>
          <w:color w:val="000000"/>
          <w:sz w:val="28"/>
          <w:szCs w:val="28"/>
        </w:rPr>
        <w:t>Сейтяковский</w:t>
      </w:r>
      <w:r w:rsidR="00A10562" w:rsidRPr="00D57FCE">
        <w:rPr>
          <w:rFonts w:ascii="Times New Roman" w:hAnsi="Times New Roman"/>
          <w:color w:val="000000"/>
          <w:sz w:val="28"/>
          <w:szCs w:val="28"/>
        </w:rPr>
        <w:t xml:space="preserve"> сельс</w:t>
      </w:r>
      <w:r w:rsidR="00D17E7B" w:rsidRPr="00D57FCE">
        <w:rPr>
          <w:rFonts w:ascii="Times New Roman" w:hAnsi="Times New Roman"/>
          <w:color w:val="000000"/>
          <w:sz w:val="28"/>
          <w:szCs w:val="28"/>
        </w:rPr>
        <w:t>овет</w:t>
      </w:r>
      <w:r w:rsidRPr="00D57FCE">
        <w:rPr>
          <w:rFonts w:ascii="Times New Roman" w:hAnsi="Times New Roman"/>
          <w:color w:val="000000"/>
          <w:sz w:val="28"/>
          <w:szCs w:val="28"/>
        </w:rPr>
        <w:t xml:space="preserve">  предоставлением услуг в сфере жилищно-коммунального хозяйства занимаются </w:t>
      </w:r>
      <w:r w:rsidR="00A10562" w:rsidRPr="00D57FCE">
        <w:rPr>
          <w:rFonts w:ascii="Times New Roman" w:hAnsi="Times New Roman"/>
          <w:color w:val="000000"/>
          <w:sz w:val="28"/>
          <w:szCs w:val="28"/>
        </w:rPr>
        <w:t xml:space="preserve"> 3 </w:t>
      </w:r>
      <w:r w:rsidRPr="00D57FCE">
        <w:rPr>
          <w:rFonts w:ascii="Times New Roman" w:hAnsi="Times New Roman"/>
          <w:color w:val="000000"/>
          <w:sz w:val="28"/>
          <w:szCs w:val="28"/>
        </w:rPr>
        <w:t>организации</w:t>
      </w:r>
      <w:r w:rsidR="00A10562" w:rsidRPr="00D57FCE">
        <w:rPr>
          <w:rFonts w:ascii="Times New Roman" w:hAnsi="Times New Roman"/>
          <w:color w:val="000000"/>
          <w:sz w:val="28"/>
          <w:szCs w:val="28"/>
        </w:rPr>
        <w:t>:</w:t>
      </w:r>
      <w:r w:rsidR="006B6278">
        <w:rPr>
          <w:rFonts w:ascii="Times New Roman" w:hAnsi="Times New Roman"/>
          <w:color w:val="000000"/>
          <w:sz w:val="28"/>
          <w:szCs w:val="28"/>
        </w:rPr>
        <w:t xml:space="preserve"> </w:t>
      </w:r>
      <w:r w:rsidR="00A10562" w:rsidRPr="00D57FCE">
        <w:rPr>
          <w:rFonts w:ascii="Times New Roman" w:hAnsi="Times New Roman"/>
          <w:color w:val="000000"/>
          <w:sz w:val="28"/>
          <w:szCs w:val="28"/>
        </w:rPr>
        <w:t>ОАО «Башинформсвязь»</w:t>
      </w:r>
      <w:r w:rsidRPr="00D57FCE">
        <w:rPr>
          <w:rFonts w:ascii="Times New Roman" w:hAnsi="Times New Roman"/>
          <w:color w:val="000000"/>
          <w:sz w:val="28"/>
          <w:szCs w:val="28"/>
        </w:rPr>
        <w:t>,</w:t>
      </w:r>
      <w:r w:rsidR="006B6278">
        <w:rPr>
          <w:rFonts w:ascii="Times New Roman" w:hAnsi="Times New Roman"/>
          <w:color w:val="000000"/>
          <w:sz w:val="28"/>
          <w:szCs w:val="28"/>
        </w:rPr>
        <w:t xml:space="preserve"> </w:t>
      </w:r>
      <w:r w:rsidR="00A10562" w:rsidRPr="00D57FCE">
        <w:rPr>
          <w:rFonts w:ascii="Times New Roman" w:hAnsi="Times New Roman"/>
          <w:color w:val="000000"/>
          <w:sz w:val="28"/>
          <w:szCs w:val="28"/>
        </w:rPr>
        <w:t>ООО «ЭСКБ</w:t>
      </w:r>
      <w:r w:rsidR="002535EF" w:rsidRPr="00D57FCE">
        <w:rPr>
          <w:rFonts w:ascii="Times New Roman" w:hAnsi="Times New Roman"/>
          <w:color w:val="000000"/>
          <w:sz w:val="28"/>
          <w:szCs w:val="28"/>
        </w:rPr>
        <w:t>»</w:t>
      </w:r>
      <w:r w:rsidR="00A10562" w:rsidRPr="00D57FCE">
        <w:rPr>
          <w:rFonts w:ascii="Times New Roman" w:hAnsi="Times New Roman"/>
          <w:color w:val="000000"/>
          <w:sz w:val="28"/>
          <w:szCs w:val="28"/>
        </w:rPr>
        <w:t>,</w:t>
      </w:r>
      <w:r w:rsidR="00AB27F3" w:rsidRPr="00D57FCE">
        <w:rPr>
          <w:rFonts w:ascii="Times New Roman" w:hAnsi="Times New Roman"/>
          <w:color w:val="000000"/>
          <w:sz w:val="28"/>
          <w:szCs w:val="28"/>
        </w:rPr>
        <w:t>ООО «Газпром межрегионга</w:t>
      </w:r>
      <w:r w:rsidR="0048616F" w:rsidRPr="00D57FCE">
        <w:rPr>
          <w:rFonts w:ascii="Times New Roman" w:hAnsi="Times New Roman"/>
          <w:color w:val="000000"/>
          <w:sz w:val="28"/>
          <w:szCs w:val="28"/>
        </w:rPr>
        <w:t>з</w:t>
      </w:r>
      <w:r w:rsidR="00AB27F3" w:rsidRPr="00D57FCE">
        <w:rPr>
          <w:rFonts w:ascii="Times New Roman" w:hAnsi="Times New Roman"/>
          <w:color w:val="000000"/>
          <w:sz w:val="28"/>
          <w:szCs w:val="28"/>
        </w:rPr>
        <w:t xml:space="preserve"> Уфа».</w:t>
      </w:r>
      <w:r w:rsidRPr="00D57FCE">
        <w:rPr>
          <w:rFonts w:ascii="Times New Roman" w:hAnsi="Times New Roman"/>
          <w:color w:val="000000"/>
          <w:sz w:val="28"/>
          <w:szCs w:val="28"/>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692644" w:rsidRPr="00D57FCE" w:rsidRDefault="00692644" w:rsidP="007523EF">
      <w:pPr>
        <w:autoSpaceDE w:val="0"/>
        <w:autoSpaceDN w:val="0"/>
        <w:adjustRightInd w:val="0"/>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Причинами возникновения проблем является:</w:t>
      </w:r>
    </w:p>
    <w:p w:rsidR="008722DA" w:rsidRPr="00D57FCE" w:rsidRDefault="008722DA" w:rsidP="007523EF">
      <w:pPr>
        <w:autoSpaceDE w:val="0"/>
        <w:autoSpaceDN w:val="0"/>
        <w:adjustRightInd w:val="0"/>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-отсутствие коммунальной инфраструктуры в отдельных населенных пунктах</w:t>
      </w:r>
      <w:r w:rsidR="009365EC" w:rsidRPr="00D57FCE">
        <w:rPr>
          <w:rFonts w:ascii="Times New Roman" w:hAnsi="Times New Roman"/>
          <w:color w:val="000000"/>
          <w:sz w:val="28"/>
          <w:szCs w:val="28"/>
        </w:rPr>
        <w:t>;</w:t>
      </w:r>
    </w:p>
    <w:p w:rsidR="00692644" w:rsidRPr="00D57FCE" w:rsidRDefault="00692644" w:rsidP="007523EF">
      <w:pPr>
        <w:suppressAutoHyphens/>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высокий процент изношенности коммунальной инфраструктуры</w:t>
      </w:r>
      <w:r w:rsidR="009365EC" w:rsidRPr="00D57FCE">
        <w:rPr>
          <w:rFonts w:ascii="Times New Roman" w:hAnsi="Times New Roman"/>
          <w:color w:val="000000"/>
          <w:sz w:val="28"/>
          <w:szCs w:val="28"/>
        </w:rPr>
        <w:t>;</w:t>
      </w:r>
    </w:p>
    <w:p w:rsidR="00A65A91" w:rsidRPr="00D57FCE" w:rsidRDefault="00A65A91" w:rsidP="007523EF">
      <w:pPr>
        <w:suppressAutoHyphens/>
        <w:spacing w:after="0" w:line="360" w:lineRule="auto"/>
        <w:ind w:firstLine="709"/>
        <w:jc w:val="both"/>
        <w:rPr>
          <w:rFonts w:ascii="Times New Roman" w:hAnsi="Times New Roman"/>
          <w:color w:val="000000"/>
          <w:sz w:val="28"/>
          <w:szCs w:val="28"/>
        </w:rPr>
      </w:pPr>
    </w:p>
    <w:p w:rsidR="00692644" w:rsidRPr="00D57FCE" w:rsidRDefault="00692644" w:rsidP="007523EF">
      <w:pPr>
        <w:suppressAutoHyphens/>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неудовлетворительное техническое состояние жилищного фонда</w:t>
      </w:r>
      <w:r w:rsidR="0048616F" w:rsidRPr="00D57FCE">
        <w:rPr>
          <w:rFonts w:ascii="Times New Roman" w:hAnsi="Times New Roman"/>
          <w:color w:val="000000"/>
          <w:sz w:val="28"/>
          <w:szCs w:val="28"/>
        </w:rPr>
        <w:t>.</w:t>
      </w:r>
    </w:p>
    <w:p w:rsidR="00692644" w:rsidRPr="00D57FCE" w:rsidRDefault="00692644" w:rsidP="007523EF">
      <w:pPr>
        <w:spacing w:after="0" w:line="360" w:lineRule="auto"/>
        <w:ind w:firstLine="709"/>
        <w:jc w:val="both"/>
        <w:rPr>
          <w:rFonts w:ascii="Times New Roman" w:hAnsi="Times New Roman"/>
          <w:iCs/>
          <w:color w:val="000000"/>
          <w:sz w:val="28"/>
          <w:szCs w:val="28"/>
        </w:rPr>
      </w:pPr>
      <w:r w:rsidRPr="00D57FCE">
        <w:rPr>
          <w:rFonts w:ascii="Times New Roman" w:hAnsi="Times New Roman"/>
          <w:color w:val="000000"/>
          <w:sz w:val="28"/>
          <w:szCs w:val="28"/>
        </w:rPr>
        <w:t>Следствием износа объектов ЖКХ является качество предоставляемых коммунальных услуг, не соответствующее запросам потребителей. А в связи с</w:t>
      </w:r>
      <w:r w:rsidRPr="00D57FCE">
        <w:rPr>
          <w:rFonts w:ascii="Times New Roman" w:hAnsi="Times New Roman"/>
          <w:iCs/>
          <w:color w:val="000000"/>
          <w:sz w:val="28"/>
          <w:szCs w:val="28"/>
        </w:rPr>
        <w:t xml:space="preserve"> наличием  потерь в </w:t>
      </w:r>
      <w:r w:rsidR="002535EF" w:rsidRPr="00D57FCE">
        <w:rPr>
          <w:rFonts w:ascii="Times New Roman" w:hAnsi="Times New Roman"/>
          <w:iCs/>
          <w:color w:val="000000"/>
          <w:sz w:val="28"/>
          <w:szCs w:val="28"/>
        </w:rPr>
        <w:t xml:space="preserve">электрических сетях, системах водоснабжения, газоснабжения </w:t>
      </w:r>
      <w:r w:rsidRPr="00D57FCE">
        <w:rPr>
          <w:rFonts w:ascii="Times New Roman" w:hAnsi="Times New Roman"/>
          <w:iCs/>
          <w:color w:val="000000"/>
          <w:sz w:val="28"/>
          <w:szCs w:val="28"/>
        </w:rPr>
        <w:t>сохр</w:t>
      </w:r>
      <w:r w:rsidR="002535EF" w:rsidRPr="00D57FCE">
        <w:rPr>
          <w:rFonts w:ascii="Times New Roman" w:hAnsi="Times New Roman"/>
          <w:iCs/>
          <w:color w:val="000000"/>
          <w:sz w:val="28"/>
          <w:szCs w:val="28"/>
        </w:rPr>
        <w:t xml:space="preserve">аняется высокий уровень затрат, </w:t>
      </w:r>
      <w:r w:rsidRPr="00D57FCE">
        <w:rPr>
          <w:rFonts w:ascii="Times New Roman" w:hAnsi="Times New Roman"/>
          <w:iCs/>
          <w:color w:val="000000"/>
          <w:sz w:val="28"/>
          <w:szCs w:val="28"/>
        </w:rPr>
        <w:t xml:space="preserve">что в целом негативно сказывается на финансовых результатах их хозяйственной деятельности. </w:t>
      </w:r>
    </w:p>
    <w:p w:rsidR="002C1087" w:rsidRPr="00D57FCE" w:rsidRDefault="002C1087" w:rsidP="007523EF">
      <w:pPr>
        <w:shd w:val="clear" w:color="auto" w:fill="FFFFFF"/>
        <w:spacing w:after="0" w:line="360" w:lineRule="auto"/>
        <w:ind w:firstLine="709"/>
        <w:jc w:val="both"/>
        <w:rPr>
          <w:rFonts w:ascii="Times New Roman" w:eastAsia="Times New Roman" w:hAnsi="Times New Roman"/>
          <w:b/>
          <w:color w:val="000000"/>
          <w:sz w:val="28"/>
          <w:szCs w:val="28"/>
          <w:lang w:eastAsia="ru-RU"/>
        </w:rPr>
      </w:pPr>
    </w:p>
    <w:p w:rsidR="005B0E06" w:rsidRPr="00D57FCE" w:rsidRDefault="00D24DBE" w:rsidP="007523EF">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D57FCE">
        <w:rPr>
          <w:rFonts w:ascii="Times New Roman" w:eastAsia="Times New Roman" w:hAnsi="Times New Roman"/>
          <w:b/>
          <w:color w:val="000000"/>
          <w:sz w:val="28"/>
          <w:szCs w:val="28"/>
          <w:lang w:eastAsia="ru-RU"/>
        </w:rPr>
        <w:t>1.3. АНАЛИЗ ТЕКУЩЕГО СОСТОЯНИЯ  СИСТЕМ  ВОДОСНАБЖЕНИЯ</w:t>
      </w:r>
    </w:p>
    <w:p w:rsidR="001C08B1" w:rsidRPr="00D57FCE" w:rsidRDefault="00063749" w:rsidP="007523EF">
      <w:pPr>
        <w:pStyle w:val="Default"/>
        <w:spacing w:line="360" w:lineRule="auto"/>
        <w:ind w:right="-1" w:firstLine="709"/>
        <w:rPr>
          <w:sz w:val="28"/>
          <w:szCs w:val="28"/>
          <w:lang w:val="ru-RU" w:eastAsia="ru-RU" w:bidi="ar-SA"/>
        </w:rPr>
      </w:pPr>
      <w:r w:rsidRPr="00D57FCE">
        <w:rPr>
          <w:sz w:val="28"/>
          <w:szCs w:val="28"/>
          <w:lang w:val="ru-RU" w:eastAsia="ru-RU" w:bidi="ar-SA"/>
        </w:rPr>
        <w:t xml:space="preserve">Основными водопотребителями, расположенными на территории сельского поселения </w:t>
      </w:r>
      <w:r w:rsidR="009365EC" w:rsidRPr="00D57FCE">
        <w:rPr>
          <w:sz w:val="28"/>
          <w:szCs w:val="28"/>
          <w:lang w:val="ru-RU" w:eastAsia="ru-RU" w:bidi="ar-SA"/>
        </w:rPr>
        <w:t>Сейтяковский</w:t>
      </w:r>
      <w:r w:rsidRPr="00D57FCE">
        <w:rPr>
          <w:sz w:val="28"/>
          <w:szCs w:val="28"/>
          <w:lang w:val="ru-RU" w:eastAsia="ru-RU" w:bidi="ar-SA"/>
        </w:rPr>
        <w:t xml:space="preserve"> сельсовет, являются населенные пункты и производственные объекты. В настоящее время хозяйственно-питьевое водоснабжение базируется на использовании подземных вод.</w:t>
      </w:r>
    </w:p>
    <w:p w:rsidR="001C08B1" w:rsidRPr="00D57FCE" w:rsidRDefault="001C08B1" w:rsidP="001C08B1">
      <w:pPr>
        <w:spacing w:line="360" w:lineRule="auto"/>
        <w:ind w:firstLine="851"/>
        <w:jc w:val="both"/>
        <w:rPr>
          <w:rFonts w:ascii="Times New Roman" w:hAnsi="Times New Roman"/>
          <w:color w:val="000000"/>
          <w:sz w:val="28"/>
          <w:szCs w:val="28"/>
        </w:rPr>
      </w:pPr>
      <w:r w:rsidRPr="00D57FCE">
        <w:rPr>
          <w:rFonts w:ascii="Times New Roman" w:hAnsi="Times New Roman"/>
          <w:color w:val="000000"/>
          <w:sz w:val="28"/>
          <w:szCs w:val="28"/>
        </w:rPr>
        <w:t xml:space="preserve">До настоящего времени в целом по сельскому поселению не предусмотрена централизованная система хозяйственно-питьевого водоснабжения. На данный момент все 5 населенных пунктов 100 % не охвачены централизованными системами водоснабжения. Основная </w:t>
      </w:r>
      <w:r w:rsidRPr="00D57FCE">
        <w:rPr>
          <w:rFonts w:ascii="Times New Roman" w:hAnsi="Times New Roman"/>
          <w:color w:val="000000"/>
          <w:sz w:val="28"/>
          <w:szCs w:val="28"/>
        </w:rPr>
        <w:lastRenderedPageBreak/>
        <w:t xml:space="preserve">застройка данных населенных пунктов – частные индивидуальные дома. Снабжение питьевой водой осуществляется от собственных колодцев, родника, а так же привозной водой. </w:t>
      </w:r>
    </w:p>
    <w:p w:rsidR="00692644" w:rsidRPr="00D57FCE" w:rsidRDefault="00063749" w:rsidP="007523EF">
      <w:pPr>
        <w:pStyle w:val="Default"/>
        <w:spacing w:line="360" w:lineRule="auto"/>
        <w:ind w:right="-1" w:firstLine="709"/>
        <w:rPr>
          <w:sz w:val="28"/>
          <w:szCs w:val="28"/>
          <w:lang w:val="ru-RU" w:eastAsia="ru-RU"/>
        </w:rPr>
      </w:pPr>
      <w:r w:rsidRPr="00D57FCE">
        <w:rPr>
          <w:sz w:val="28"/>
          <w:szCs w:val="28"/>
          <w:lang w:val="ru-RU" w:eastAsia="ru-RU" w:bidi="ar-SA"/>
        </w:rPr>
        <w:t xml:space="preserve"> По обеспеченности водными ресурсами  Балтачевский район и, в частности сельское поселение </w:t>
      </w:r>
      <w:r w:rsidR="00A65A91" w:rsidRPr="00D57FCE">
        <w:rPr>
          <w:sz w:val="28"/>
          <w:szCs w:val="28"/>
          <w:lang w:val="ru-RU" w:eastAsia="ru-RU" w:bidi="ar-SA"/>
        </w:rPr>
        <w:t xml:space="preserve">Сейтяковский </w:t>
      </w:r>
      <w:r w:rsidRPr="00D57FCE">
        <w:rPr>
          <w:sz w:val="28"/>
          <w:szCs w:val="28"/>
          <w:lang w:val="ru-RU" w:eastAsia="ru-RU" w:bidi="ar-SA"/>
        </w:rPr>
        <w:t xml:space="preserve">сельсовет относится к относительно надежно обеспеченным по подземным источникам водоснабжения. </w:t>
      </w:r>
      <w:r w:rsidR="003A23B4" w:rsidRPr="00D57FCE">
        <w:rPr>
          <w:sz w:val="28"/>
          <w:szCs w:val="28"/>
          <w:lang w:val="ru-RU" w:eastAsia="ru-RU"/>
        </w:rPr>
        <w:t>Водоснабжение в сельском поселении  организовано за счет подачи воды в основном из поверхностных источников и артезианских скважин, находящихся в хозяйствах населения</w:t>
      </w:r>
      <w:r w:rsidR="005B0E06" w:rsidRPr="00D57FCE">
        <w:rPr>
          <w:sz w:val="28"/>
          <w:szCs w:val="28"/>
          <w:lang w:val="ru-RU" w:eastAsia="ru-RU"/>
        </w:rPr>
        <w:t>.</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В связи с разработкой программы была проделана работа по сбору сведений о состоянии существующих </w:t>
      </w:r>
      <w:r w:rsidR="00007860" w:rsidRPr="00D57FCE">
        <w:rPr>
          <w:rFonts w:ascii="Times New Roman" w:hAnsi="Times New Roman"/>
          <w:color w:val="000000"/>
          <w:sz w:val="28"/>
          <w:szCs w:val="28"/>
        </w:rPr>
        <w:t xml:space="preserve">источников </w:t>
      </w:r>
      <w:r w:rsidRPr="00D57FCE">
        <w:rPr>
          <w:rFonts w:ascii="Times New Roman" w:hAnsi="Times New Roman"/>
          <w:color w:val="000000"/>
          <w:sz w:val="28"/>
          <w:szCs w:val="28"/>
        </w:rPr>
        <w:t xml:space="preserve"> водоснабжения</w:t>
      </w:r>
      <w:r w:rsidR="00007860" w:rsidRPr="00D57FCE">
        <w:rPr>
          <w:rFonts w:ascii="Times New Roman" w:hAnsi="Times New Roman"/>
          <w:color w:val="000000"/>
          <w:sz w:val="28"/>
          <w:szCs w:val="28"/>
        </w:rPr>
        <w:t xml:space="preserve"> и водозаборных сооружений</w:t>
      </w:r>
      <w:r w:rsidRPr="00D57FCE">
        <w:rPr>
          <w:rFonts w:ascii="Times New Roman" w:hAnsi="Times New Roman"/>
          <w:color w:val="000000"/>
          <w:sz w:val="28"/>
          <w:szCs w:val="28"/>
        </w:rPr>
        <w:t>, которые приведены в таблице</w:t>
      </w:r>
      <w:r w:rsidR="00823396" w:rsidRPr="00D57FCE">
        <w:rPr>
          <w:rFonts w:ascii="Times New Roman" w:hAnsi="Times New Roman"/>
          <w:color w:val="000000"/>
          <w:sz w:val="28"/>
          <w:szCs w:val="28"/>
        </w:rPr>
        <w:t>4</w:t>
      </w:r>
      <w:r w:rsidR="0048616F" w:rsidRPr="00D57FCE">
        <w:rPr>
          <w:rFonts w:ascii="Times New Roman" w:hAnsi="Times New Roman"/>
          <w:color w:val="000000"/>
          <w:sz w:val="28"/>
          <w:szCs w:val="28"/>
        </w:rPr>
        <w:t>:</w:t>
      </w:r>
    </w:p>
    <w:p w:rsidR="00007860" w:rsidRPr="00D57FCE" w:rsidRDefault="005B0E06" w:rsidP="002A1841">
      <w:pPr>
        <w:spacing w:after="0" w:line="360" w:lineRule="auto"/>
        <w:ind w:firstLine="709"/>
        <w:jc w:val="right"/>
        <w:rPr>
          <w:rFonts w:ascii="Times New Roman" w:hAnsi="Times New Roman"/>
          <w:color w:val="000000"/>
          <w:sz w:val="28"/>
          <w:szCs w:val="28"/>
        </w:rPr>
      </w:pPr>
      <w:r w:rsidRPr="00D57FCE">
        <w:rPr>
          <w:rFonts w:ascii="Times New Roman" w:hAnsi="Times New Roman"/>
          <w:color w:val="000000"/>
          <w:sz w:val="28"/>
          <w:szCs w:val="28"/>
        </w:rPr>
        <w:t xml:space="preserve">Таблица </w:t>
      </w:r>
      <w:r w:rsidR="00823396" w:rsidRPr="00D57FCE">
        <w:rPr>
          <w:rFonts w:ascii="Times New Roman" w:hAnsi="Times New Roman"/>
          <w:color w:val="000000"/>
          <w:sz w:val="28"/>
          <w:szCs w:val="28"/>
        </w:rPr>
        <w:t>4</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1"/>
        <w:gridCol w:w="910"/>
        <w:gridCol w:w="1276"/>
        <w:gridCol w:w="1134"/>
        <w:gridCol w:w="1138"/>
        <w:gridCol w:w="1413"/>
        <w:gridCol w:w="1559"/>
      </w:tblGrid>
      <w:tr w:rsidR="00D57FCE" w:rsidRPr="00D57FCE">
        <w:trPr>
          <w:trHeight w:val="318"/>
        </w:trPr>
        <w:tc>
          <w:tcPr>
            <w:tcW w:w="2171" w:type="dxa"/>
            <w:vMerge w:val="restart"/>
          </w:tcPr>
          <w:p w:rsidR="00007860" w:rsidRPr="00D57FCE" w:rsidRDefault="00007860" w:rsidP="00EF1B0F">
            <w:pPr>
              <w:tabs>
                <w:tab w:val="left" w:pos="6612"/>
              </w:tabs>
              <w:spacing w:line="240" w:lineRule="auto"/>
              <w:rPr>
                <w:rFonts w:ascii="Times New Roman" w:hAnsi="Times New Roman"/>
                <w:color w:val="000000"/>
                <w:sz w:val="24"/>
                <w:szCs w:val="24"/>
              </w:rPr>
            </w:pPr>
            <w:r w:rsidRPr="00D57FCE">
              <w:rPr>
                <w:rFonts w:ascii="Times New Roman" w:hAnsi="Times New Roman"/>
                <w:color w:val="000000"/>
                <w:sz w:val="24"/>
                <w:szCs w:val="24"/>
              </w:rPr>
              <w:t>Количество источников</w:t>
            </w:r>
          </w:p>
        </w:tc>
        <w:tc>
          <w:tcPr>
            <w:tcW w:w="910" w:type="dxa"/>
            <w:vMerge w:val="restart"/>
          </w:tcPr>
          <w:p w:rsidR="00007860" w:rsidRPr="00D57FCE" w:rsidRDefault="00007860" w:rsidP="00EF1B0F">
            <w:pPr>
              <w:tabs>
                <w:tab w:val="left" w:pos="6612"/>
              </w:tabs>
              <w:spacing w:line="240" w:lineRule="auto"/>
              <w:rPr>
                <w:rFonts w:ascii="Times New Roman" w:hAnsi="Times New Roman"/>
                <w:color w:val="000000"/>
                <w:sz w:val="24"/>
                <w:szCs w:val="24"/>
              </w:rPr>
            </w:pPr>
            <w:r w:rsidRPr="00D57FCE">
              <w:rPr>
                <w:rFonts w:ascii="Times New Roman" w:hAnsi="Times New Roman"/>
                <w:color w:val="000000"/>
                <w:sz w:val="24"/>
                <w:szCs w:val="24"/>
              </w:rPr>
              <w:t>Всего</w:t>
            </w:r>
          </w:p>
        </w:tc>
        <w:tc>
          <w:tcPr>
            <w:tcW w:w="6520" w:type="dxa"/>
            <w:gridSpan w:val="5"/>
          </w:tcPr>
          <w:p w:rsidR="00007860" w:rsidRPr="00D57FCE" w:rsidRDefault="00007860" w:rsidP="00EF1B0F">
            <w:pPr>
              <w:tabs>
                <w:tab w:val="left" w:pos="6612"/>
              </w:tabs>
              <w:spacing w:line="240" w:lineRule="auto"/>
              <w:rPr>
                <w:rFonts w:ascii="Times New Roman" w:hAnsi="Times New Roman"/>
                <w:color w:val="000000"/>
                <w:sz w:val="24"/>
                <w:szCs w:val="24"/>
              </w:rPr>
            </w:pPr>
            <w:r w:rsidRPr="00D57FCE">
              <w:rPr>
                <w:rFonts w:ascii="Times New Roman" w:hAnsi="Times New Roman"/>
                <w:color w:val="000000"/>
                <w:sz w:val="24"/>
                <w:szCs w:val="24"/>
              </w:rPr>
              <w:t xml:space="preserve">              в том числе</w:t>
            </w:r>
          </w:p>
        </w:tc>
      </w:tr>
      <w:tr w:rsidR="00D57FCE" w:rsidRPr="00D57FCE">
        <w:trPr>
          <w:cantSplit/>
          <w:trHeight w:val="1134"/>
        </w:trPr>
        <w:tc>
          <w:tcPr>
            <w:tcW w:w="2171" w:type="dxa"/>
            <w:vMerge/>
          </w:tcPr>
          <w:p w:rsidR="00007860" w:rsidRPr="00D57FCE" w:rsidRDefault="00007860" w:rsidP="00EF1B0F">
            <w:pPr>
              <w:tabs>
                <w:tab w:val="left" w:pos="6612"/>
              </w:tabs>
              <w:spacing w:line="240" w:lineRule="auto"/>
              <w:rPr>
                <w:rFonts w:ascii="Times New Roman" w:hAnsi="Times New Roman"/>
                <w:color w:val="000000"/>
                <w:sz w:val="24"/>
                <w:szCs w:val="24"/>
              </w:rPr>
            </w:pPr>
          </w:p>
        </w:tc>
        <w:tc>
          <w:tcPr>
            <w:tcW w:w="910" w:type="dxa"/>
            <w:vMerge/>
          </w:tcPr>
          <w:p w:rsidR="00007860" w:rsidRPr="00D57FCE" w:rsidRDefault="00007860" w:rsidP="00EF1B0F">
            <w:pPr>
              <w:tabs>
                <w:tab w:val="left" w:pos="6612"/>
              </w:tabs>
              <w:spacing w:line="240" w:lineRule="auto"/>
              <w:rPr>
                <w:rFonts w:ascii="Times New Roman" w:hAnsi="Times New Roman"/>
                <w:color w:val="000000"/>
                <w:sz w:val="24"/>
                <w:szCs w:val="24"/>
              </w:rPr>
            </w:pPr>
          </w:p>
        </w:tc>
        <w:tc>
          <w:tcPr>
            <w:tcW w:w="1276" w:type="dxa"/>
          </w:tcPr>
          <w:p w:rsidR="00007860" w:rsidRPr="00D57FCE" w:rsidRDefault="00007860" w:rsidP="00EF1B0F">
            <w:pPr>
              <w:tabs>
                <w:tab w:val="left" w:pos="6612"/>
              </w:tabs>
              <w:spacing w:line="240" w:lineRule="auto"/>
              <w:rPr>
                <w:rFonts w:ascii="Times New Roman" w:hAnsi="Times New Roman"/>
                <w:color w:val="000000"/>
                <w:sz w:val="24"/>
                <w:szCs w:val="24"/>
              </w:rPr>
            </w:pPr>
            <w:r w:rsidRPr="00D57FCE">
              <w:rPr>
                <w:rFonts w:ascii="Times New Roman" w:hAnsi="Times New Roman"/>
                <w:color w:val="000000"/>
                <w:sz w:val="24"/>
                <w:szCs w:val="24"/>
              </w:rPr>
              <w:t>с.Сейтяково</w:t>
            </w:r>
          </w:p>
        </w:tc>
        <w:tc>
          <w:tcPr>
            <w:tcW w:w="1134" w:type="dxa"/>
          </w:tcPr>
          <w:p w:rsidR="00007860" w:rsidRPr="00D57FCE" w:rsidRDefault="00007860" w:rsidP="00EF1B0F">
            <w:pPr>
              <w:tabs>
                <w:tab w:val="left" w:pos="6612"/>
              </w:tabs>
              <w:spacing w:line="240" w:lineRule="auto"/>
              <w:ind w:right="-65"/>
              <w:rPr>
                <w:rFonts w:ascii="Times New Roman" w:hAnsi="Times New Roman"/>
                <w:color w:val="000000"/>
                <w:sz w:val="24"/>
                <w:szCs w:val="24"/>
              </w:rPr>
            </w:pPr>
            <w:r w:rsidRPr="00D57FCE">
              <w:rPr>
                <w:rFonts w:ascii="Times New Roman" w:hAnsi="Times New Roman"/>
                <w:color w:val="000000"/>
                <w:sz w:val="24"/>
                <w:szCs w:val="24"/>
              </w:rPr>
              <w:t>д.Староямурзино</w:t>
            </w:r>
          </w:p>
        </w:tc>
        <w:tc>
          <w:tcPr>
            <w:tcW w:w="1138" w:type="dxa"/>
          </w:tcPr>
          <w:p w:rsidR="00007860" w:rsidRPr="00D57FCE" w:rsidRDefault="00007860" w:rsidP="00EF1B0F">
            <w:pPr>
              <w:tabs>
                <w:tab w:val="left" w:pos="6612"/>
              </w:tabs>
              <w:spacing w:line="240" w:lineRule="auto"/>
              <w:rPr>
                <w:rFonts w:ascii="Times New Roman" w:hAnsi="Times New Roman"/>
                <w:color w:val="000000"/>
                <w:sz w:val="24"/>
                <w:szCs w:val="24"/>
              </w:rPr>
            </w:pPr>
            <w:r w:rsidRPr="00D57FCE">
              <w:rPr>
                <w:rFonts w:ascii="Times New Roman" w:hAnsi="Times New Roman"/>
                <w:color w:val="000000"/>
                <w:sz w:val="24"/>
                <w:szCs w:val="24"/>
              </w:rPr>
              <w:t>д.Чурапа-ново</w:t>
            </w:r>
          </w:p>
        </w:tc>
        <w:tc>
          <w:tcPr>
            <w:tcW w:w="1413" w:type="dxa"/>
          </w:tcPr>
          <w:p w:rsidR="00007860" w:rsidRPr="00D57FCE" w:rsidRDefault="00007860" w:rsidP="00EF1B0F">
            <w:pPr>
              <w:tabs>
                <w:tab w:val="left" w:pos="6612"/>
              </w:tabs>
              <w:spacing w:line="240" w:lineRule="auto"/>
              <w:rPr>
                <w:rFonts w:ascii="Times New Roman" w:hAnsi="Times New Roman"/>
                <w:color w:val="000000"/>
                <w:sz w:val="24"/>
                <w:szCs w:val="24"/>
              </w:rPr>
            </w:pPr>
            <w:r w:rsidRPr="00D57FCE">
              <w:rPr>
                <w:rFonts w:ascii="Times New Roman" w:hAnsi="Times New Roman"/>
                <w:color w:val="000000"/>
                <w:sz w:val="24"/>
                <w:szCs w:val="24"/>
              </w:rPr>
              <w:t>д.Новодюртюкеево</w:t>
            </w:r>
          </w:p>
        </w:tc>
        <w:tc>
          <w:tcPr>
            <w:tcW w:w="1559" w:type="dxa"/>
          </w:tcPr>
          <w:p w:rsidR="00007860" w:rsidRPr="00D57FCE" w:rsidRDefault="00007860" w:rsidP="00EF1B0F">
            <w:pPr>
              <w:tabs>
                <w:tab w:val="left" w:pos="6612"/>
              </w:tabs>
              <w:spacing w:line="240" w:lineRule="auto"/>
              <w:rPr>
                <w:rFonts w:ascii="Times New Roman" w:hAnsi="Times New Roman"/>
                <w:color w:val="000000"/>
                <w:sz w:val="24"/>
                <w:szCs w:val="24"/>
              </w:rPr>
            </w:pPr>
            <w:r w:rsidRPr="00D57FCE">
              <w:rPr>
                <w:rFonts w:ascii="Times New Roman" w:hAnsi="Times New Roman"/>
                <w:color w:val="000000"/>
                <w:sz w:val="24"/>
                <w:szCs w:val="24"/>
              </w:rPr>
              <w:t>д.Старо-дюртюкеево</w:t>
            </w:r>
          </w:p>
        </w:tc>
      </w:tr>
      <w:tr w:rsidR="00D57FCE" w:rsidRPr="00D57FCE">
        <w:trPr>
          <w:trHeight w:val="420"/>
        </w:trPr>
        <w:tc>
          <w:tcPr>
            <w:tcW w:w="2171" w:type="dxa"/>
          </w:tcPr>
          <w:p w:rsidR="00007860" w:rsidRPr="00D57FCE" w:rsidRDefault="00007860" w:rsidP="00EF1B0F">
            <w:pPr>
              <w:tabs>
                <w:tab w:val="left" w:pos="6612"/>
              </w:tabs>
              <w:spacing w:line="240" w:lineRule="auto"/>
              <w:ind w:left="-4" w:firstLine="4"/>
              <w:rPr>
                <w:rFonts w:ascii="Times New Roman" w:hAnsi="Times New Roman"/>
                <w:color w:val="000000"/>
                <w:sz w:val="28"/>
                <w:szCs w:val="28"/>
              </w:rPr>
            </w:pPr>
            <w:r w:rsidRPr="00D57FCE">
              <w:rPr>
                <w:rFonts w:ascii="Times New Roman" w:hAnsi="Times New Roman"/>
                <w:color w:val="000000"/>
                <w:sz w:val="28"/>
                <w:szCs w:val="28"/>
              </w:rPr>
              <w:t>Число источников централизованного водоснабжения (колонки)</w:t>
            </w:r>
          </w:p>
        </w:tc>
        <w:tc>
          <w:tcPr>
            <w:tcW w:w="910" w:type="dxa"/>
          </w:tcPr>
          <w:p w:rsidR="00007860" w:rsidRPr="00D57FCE" w:rsidRDefault="00007860" w:rsidP="00EF1B0F">
            <w:pPr>
              <w:tabs>
                <w:tab w:val="left" w:pos="6612"/>
              </w:tabs>
              <w:spacing w:line="240" w:lineRule="auto"/>
              <w:jc w:val="center"/>
              <w:rPr>
                <w:rFonts w:ascii="Times New Roman" w:hAnsi="Times New Roman"/>
                <w:color w:val="000000"/>
                <w:sz w:val="28"/>
                <w:szCs w:val="28"/>
              </w:rPr>
            </w:pPr>
          </w:p>
          <w:p w:rsidR="00007860" w:rsidRPr="00D57FCE" w:rsidRDefault="00007860" w:rsidP="00EF1B0F">
            <w:pPr>
              <w:tabs>
                <w:tab w:val="left" w:pos="6612"/>
              </w:tabs>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w:t>
            </w:r>
          </w:p>
        </w:tc>
        <w:tc>
          <w:tcPr>
            <w:tcW w:w="1276" w:type="dxa"/>
          </w:tcPr>
          <w:p w:rsidR="00007860" w:rsidRPr="00D57FCE" w:rsidRDefault="00007860" w:rsidP="00EF1B0F">
            <w:pPr>
              <w:tabs>
                <w:tab w:val="left" w:pos="6612"/>
              </w:tabs>
              <w:spacing w:line="240" w:lineRule="auto"/>
              <w:jc w:val="center"/>
              <w:rPr>
                <w:rFonts w:ascii="Times New Roman" w:hAnsi="Times New Roman"/>
                <w:color w:val="000000"/>
                <w:sz w:val="28"/>
                <w:szCs w:val="28"/>
              </w:rPr>
            </w:pPr>
          </w:p>
          <w:p w:rsidR="00007860" w:rsidRPr="00D57FCE" w:rsidRDefault="00007860" w:rsidP="00EF1B0F">
            <w:pPr>
              <w:tabs>
                <w:tab w:val="left" w:pos="6612"/>
              </w:tabs>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w:t>
            </w:r>
          </w:p>
        </w:tc>
        <w:tc>
          <w:tcPr>
            <w:tcW w:w="1134" w:type="dxa"/>
          </w:tcPr>
          <w:p w:rsidR="00007860" w:rsidRPr="00D57FCE" w:rsidRDefault="00007860" w:rsidP="00EF1B0F">
            <w:pPr>
              <w:tabs>
                <w:tab w:val="left" w:pos="6612"/>
              </w:tabs>
              <w:spacing w:line="240" w:lineRule="auto"/>
              <w:jc w:val="center"/>
              <w:rPr>
                <w:rFonts w:ascii="Times New Roman" w:hAnsi="Times New Roman"/>
                <w:color w:val="000000"/>
                <w:sz w:val="28"/>
                <w:szCs w:val="28"/>
              </w:rPr>
            </w:pPr>
          </w:p>
          <w:p w:rsidR="00007860" w:rsidRPr="00D57FCE" w:rsidRDefault="00007860" w:rsidP="00EF1B0F">
            <w:pPr>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w:t>
            </w:r>
          </w:p>
        </w:tc>
        <w:tc>
          <w:tcPr>
            <w:tcW w:w="1138" w:type="dxa"/>
          </w:tcPr>
          <w:p w:rsidR="00007860" w:rsidRPr="00D57FCE" w:rsidRDefault="00007860" w:rsidP="00EF1B0F">
            <w:pPr>
              <w:tabs>
                <w:tab w:val="left" w:pos="6612"/>
              </w:tabs>
              <w:spacing w:line="240" w:lineRule="auto"/>
              <w:jc w:val="center"/>
              <w:rPr>
                <w:rFonts w:ascii="Times New Roman" w:hAnsi="Times New Roman"/>
                <w:color w:val="000000"/>
                <w:sz w:val="28"/>
                <w:szCs w:val="28"/>
              </w:rPr>
            </w:pPr>
          </w:p>
          <w:p w:rsidR="00007860" w:rsidRPr="00D57FCE" w:rsidRDefault="00007860" w:rsidP="00EF1B0F">
            <w:pPr>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w:t>
            </w:r>
          </w:p>
        </w:tc>
        <w:tc>
          <w:tcPr>
            <w:tcW w:w="1413" w:type="dxa"/>
          </w:tcPr>
          <w:p w:rsidR="00007860" w:rsidRPr="00D57FCE" w:rsidRDefault="00007860" w:rsidP="00EF1B0F">
            <w:pPr>
              <w:tabs>
                <w:tab w:val="left" w:pos="6612"/>
              </w:tabs>
              <w:spacing w:line="240" w:lineRule="auto"/>
              <w:jc w:val="center"/>
              <w:rPr>
                <w:rFonts w:ascii="Times New Roman" w:hAnsi="Times New Roman"/>
                <w:color w:val="000000"/>
                <w:sz w:val="28"/>
                <w:szCs w:val="28"/>
              </w:rPr>
            </w:pPr>
          </w:p>
          <w:p w:rsidR="00007860" w:rsidRPr="00D57FCE" w:rsidRDefault="00007860" w:rsidP="00EF1B0F">
            <w:pPr>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w:t>
            </w:r>
          </w:p>
        </w:tc>
        <w:tc>
          <w:tcPr>
            <w:tcW w:w="1559" w:type="dxa"/>
          </w:tcPr>
          <w:p w:rsidR="00007860" w:rsidRPr="00D57FCE" w:rsidRDefault="00007860" w:rsidP="00EF1B0F">
            <w:pPr>
              <w:tabs>
                <w:tab w:val="left" w:pos="6612"/>
              </w:tabs>
              <w:spacing w:line="240" w:lineRule="auto"/>
              <w:jc w:val="center"/>
              <w:rPr>
                <w:rFonts w:ascii="Times New Roman" w:hAnsi="Times New Roman"/>
                <w:color w:val="000000"/>
                <w:sz w:val="28"/>
                <w:szCs w:val="28"/>
              </w:rPr>
            </w:pPr>
          </w:p>
        </w:tc>
      </w:tr>
      <w:tr w:rsidR="00D57FCE" w:rsidRPr="00D57FCE">
        <w:trPr>
          <w:trHeight w:val="420"/>
        </w:trPr>
        <w:tc>
          <w:tcPr>
            <w:tcW w:w="2171" w:type="dxa"/>
          </w:tcPr>
          <w:p w:rsidR="00007860" w:rsidRPr="00D57FCE" w:rsidRDefault="00007860" w:rsidP="00EF1B0F">
            <w:pPr>
              <w:tabs>
                <w:tab w:val="left" w:pos="6612"/>
              </w:tabs>
              <w:spacing w:line="240" w:lineRule="auto"/>
              <w:ind w:left="-4" w:firstLine="4"/>
              <w:rPr>
                <w:rFonts w:ascii="Times New Roman" w:hAnsi="Times New Roman"/>
                <w:color w:val="000000"/>
                <w:sz w:val="28"/>
                <w:szCs w:val="28"/>
              </w:rPr>
            </w:pPr>
            <w:r w:rsidRPr="00D57FCE">
              <w:rPr>
                <w:rFonts w:ascii="Times New Roman" w:hAnsi="Times New Roman"/>
                <w:color w:val="000000"/>
                <w:sz w:val="28"/>
                <w:szCs w:val="28"/>
              </w:rPr>
              <w:t>Число родников в границах населенных пунктов</w:t>
            </w:r>
          </w:p>
        </w:tc>
        <w:tc>
          <w:tcPr>
            <w:tcW w:w="910" w:type="dxa"/>
          </w:tcPr>
          <w:p w:rsidR="00007860" w:rsidRPr="00D57FCE" w:rsidRDefault="00007860" w:rsidP="00EF1B0F">
            <w:pPr>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7</w:t>
            </w:r>
          </w:p>
        </w:tc>
        <w:tc>
          <w:tcPr>
            <w:tcW w:w="1276" w:type="dxa"/>
          </w:tcPr>
          <w:p w:rsidR="00007860" w:rsidRPr="00D57FCE" w:rsidRDefault="00007860" w:rsidP="00EF1B0F">
            <w:pPr>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2</w:t>
            </w:r>
          </w:p>
        </w:tc>
        <w:tc>
          <w:tcPr>
            <w:tcW w:w="1134" w:type="dxa"/>
          </w:tcPr>
          <w:p w:rsidR="00007860" w:rsidRPr="00D57FCE" w:rsidRDefault="00007860" w:rsidP="00EF1B0F">
            <w:pPr>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1</w:t>
            </w:r>
          </w:p>
        </w:tc>
        <w:tc>
          <w:tcPr>
            <w:tcW w:w="1138" w:type="dxa"/>
          </w:tcPr>
          <w:p w:rsidR="00007860" w:rsidRPr="00D57FCE" w:rsidRDefault="00007860" w:rsidP="00EF1B0F">
            <w:pPr>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1</w:t>
            </w:r>
          </w:p>
        </w:tc>
        <w:tc>
          <w:tcPr>
            <w:tcW w:w="1413" w:type="dxa"/>
          </w:tcPr>
          <w:p w:rsidR="00007860" w:rsidRPr="00D57FCE" w:rsidRDefault="00007860" w:rsidP="00EF1B0F">
            <w:pPr>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2</w:t>
            </w:r>
          </w:p>
        </w:tc>
        <w:tc>
          <w:tcPr>
            <w:tcW w:w="1559" w:type="dxa"/>
          </w:tcPr>
          <w:p w:rsidR="00007860" w:rsidRPr="00D57FCE" w:rsidRDefault="00007860" w:rsidP="00EF1B0F">
            <w:pPr>
              <w:tabs>
                <w:tab w:val="left" w:pos="6612"/>
              </w:tabs>
              <w:spacing w:line="240" w:lineRule="auto"/>
              <w:jc w:val="center"/>
              <w:rPr>
                <w:rFonts w:ascii="Times New Roman" w:hAnsi="Times New Roman"/>
                <w:color w:val="000000"/>
                <w:sz w:val="28"/>
                <w:szCs w:val="28"/>
              </w:rPr>
            </w:pPr>
            <w:r w:rsidRPr="00D57FCE">
              <w:rPr>
                <w:rFonts w:ascii="Times New Roman" w:hAnsi="Times New Roman"/>
                <w:color w:val="000000"/>
                <w:sz w:val="28"/>
                <w:szCs w:val="28"/>
              </w:rPr>
              <w:t>1</w:t>
            </w:r>
          </w:p>
        </w:tc>
      </w:tr>
      <w:tr w:rsidR="00D57FCE" w:rsidRPr="00D57FCE">
        <w:trPr>
          <w:trHeight w:val="420"/>
        </w:trPr>
        <w:tc>
          <w:tcPr>
            <w:tcW w:w="2171" w:type="dxa"/>
          </w:tcPr>
          <w:p w:rsidR="00941CEC" w:rsidRPr="00D57FCE" w:rsidRDefault="00941CEC" w:rsidP="00EF1B0F">
            <w:pPr>
              <w:tabs>
                <w:tab w:val="left" w:pos="6612"/>
              </w:tabs>
              <w:spacing w:after="0" w:line="240" w:lineRule="auto"/>
              <w:ind w:left="-4" w:firstLine="4"/>
              <w:rPr>
                <w:rFonts w:ascii="Times New Roman" w:hAnsi="Times New Roman"/>
                <w:color w:val="000000"/>
                <w:sz w:val="28"/>
                <w:szCs w:val="28"/>
              </w:rPr>
            </w:pPr>
            <w:r w:rsidRPr="00D57FCE">
              <w:rPr>
                <w:rFonts w:ascii="Times New Roman" w:hAnsi="Times New Roman"/>
                <w:color w:val="000000"/>
                <w:sz w:val="28"/>
                <w:szCs w:val="28"/>
              </w:rPr>
              <w:t>Число пробуренных:</w:t>
            </w:r>
          </w:p>
          <w:p w:rsidR="00007860" w:rsidRPr="00D57FCE" w:rsidRDefault="00007860" w:rsidP="00EF1B0F">
            <w:pPr>
              <w:tabs>
                <w:tab w:val="left" w:pos="6612"/>
              </w:tabs>
              <w:spacing w:after="0" w:line="240" w:lineRule="auto"/>
              <w:ind w:left="-4" w:firstLine="4"/>
              <w:rPr>
                <w:rFonts w:ascii="Times New Roman" w:hAnsi="Times New Roman"/>
                <w:color w:val="000000"/>
                <w:sz w:val="28"/>
                <w:szCs w:val="28"/>
              </w:rPr>
            </w:pPr>
            <w:r w:rsidRPr="00D57FCE">
              <w:rPr>
                <w:rFonts w:ascii="Times New Roman" w:hAnsi="Times New Roman"/>
                <w:color w:val="000000"/>
                <w:sz w:val="28"/>
                <w:szCs w:val="28"/>
              </w:rPr>
              <w:t xml:space="preserve">скважин  колодцев </w:t>
            </w:r>
          </w:p>
        </w:tc>
        <w:tc>
          <w:tcPr>
            <w:tcW w:w="910" w:type="dxa"/>
            <w:vAlign w:val="bottom"/>
          </w:tcPr>
          <w:p w:rsidR="00941CEC" w:rsidRPr="00D57FCE" w:rsidRDefault="00941CEC" w:rsidP="00EF1B0F">
            <w:pPr>
              <w:spacing w:after="0" w:line="240" w:lineRule="auto"/>
              <w:jc w:val="center"/>
              <w:rPr>
                <w:rFonts w:ascii="Times New Roman" w:hAnsi="Times New Roman"/>
                <w:color w:val="000000"/>
                <w:sz w:val="28"/>
                <w:szCs w:val="28"/>
              </w:rPr>
            </w:pPr>
          </w:p>
          <w:p w:rsidR="00941CEC" w:rsidRPr="00D57FCE" w:rsidRDefault="00941CEC"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12</w:t>
            </w:r>
          </w:p>
          <w:p w:rsidR="00007860" w:rsidRPr="00D57FCE" w:rsidRDefault="00007860"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31</w:t>
            </w:r>
            <w:r w:rsidR="00941CEC" w:rsidRPr="00D57FCE">
              <w:rPr>
                <w:rFonts w:ascii="Times New Roman" w:hAnsi="Times New Roman"/>
                <w:color w:val="000000"/>
                <w:sz w:val="28"/>
                <w:szCs w:val="28"/>
              </w:rPr>
              <w:t>5</w:t>
            </w:r>
          </w:p>
        </w:tc>
        <w:tc>
          <w:tcPr>
            <w:tcW w:w="1276" w:type="dxa"/>
            <w:vAlign w:val="bottom"/>
          </w:tcPr>
          <w:p w:rsidR="00941CEC" w:rsidRPr="00D57FCE" w:rsidRDefault="00941CEC" w:rsidP="00EF1B0F">
            <w:pPr>
              <w:spacing w:after="0" w:line="240" w:lineRule="auto"/>
              <w:jc w:val="center"/>
              <w:rPr>
                <w:rFonts w:ascii="Times New Roman" w:hAnsi="Times New Roman"/>
                <w:color w:val="000000"/>
                <w:sz w:val="28"/>
                <w:szCs w:val="28"/>
              </w:rPr>
            </w:pPr>
          </w:p>
          <w:p w:rsidR="00941CEC" w:rsidRPr="00D57FCE" w:rsidRDefault="00941CEC"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8</w:t>
            </w:r>
          </w:p>
          <w:p w:rsidR="00007860" w:rsidRPr="00D57FCE" w:rsidRDefault="00007860"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213</w:t>
            </w:r>
          </w:p>
        </w:tc>
        <w:tc>
          <w:tcPr>
            <w:tcW w:w="1134" w:type="dxa"/>
            <w:vAlign w:val="bottom"/>
          </w:tcPr>
          <w:p w:rsidR="00941CEC" w:rsidRPr="00D57FCE" w:rsidRDefault="00941CEC" w:rsidP="00EF1B0F">
            <w:pPr>
              <w:spacing w:after="0" w:line="240" w:lineRule="auto"/>
              <w:jc w:val="center"/>
              <w:rPr>
                <w:rFonts w:ascii="Times New Roman" w:hAnsi="Times New Roman"/>
                <w:color w:val="000000"/>
                <w:sz w:val="28"/>
                <w:szCs w:val="28"/>
              </w:rPr>
            </w:pPr>
          </w:p>
          <w:p w:rsidR="00941CEC" w:rsidRPr="00D57FCE" w:rsidRDefault="00941CEC"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2</w:t>
            </w:r>
          </w:p>
          <w:p w:rsidR="00007860" w:rsidRPr="00D57FCE" w:rsidRDefault="00007860"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57</w:t>
            </w:r>
          </w:p>
        </w:tc>
        <w:tc>
          <w:tcPr>
            <w:tcW w:w="1138" w:type="dxa"/>
            <w:vAlign w:val="bottom"/>
          </w:tcPr>
          <w:p w:rsidR="00941CEC" w:rsidRPr="00D57FCE" w:rsidRDefault="00941CEC" w:rsidP="00EF1B0F">
            <w:pPr>
              <w:spacing w:after="0" w:line="240" w:lineRule="auto"/>
              <w:jc w:val="center"/>
              <w:rPr>
                <w:rFonts w:ascii="Times New Roman" w:hAnsi="Times New Roman"/>
                <w:color w:val="000000"/>
                <w:sz w:val="28"/>
                <w:szCs w:val="28"/>
              </w:rPr>
            </w:pPr>
          </w:p>
          <w:p w:rsidR="00941CEC" w:rsidRPr="00D57FCE" w:rsidRDefault="00941CEC"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1</w:t>
            </w:r>
          </w:p>
          <w:p w:rsidR="00007860" w:rsidRPr="00D57FCE" w:rsidRDefault="00007860"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11</w:t>
            </w:r>
          </w:p>
        </w:tc>
        <w:tc>
          <w:tcPr>
            <w:tcW w:w="1413" w:type="dxa"/>
            <w:vAlign w:val="bottom"/>
          </w:tcPr>
          <w:p w:rsidR="00941CEC" w:rsidRPr="00D57FCE" w:rsidRDefault="00941CEC" w:rsidP="00EF1B0F">
            <w:pPr>
              <w:spacing w:after="0" w:line="240" w:lineRule="auto"/>
              <w:jc w:val="center"/>
              <w:rPr>
                <w:rFonts w:ascii="Times New Roman" w:hAnsi="Times New Roman"/>
                <w:color w:val="000000"/>
                <w:sz w:val="28"/>
                <w:szCs w:val="28"/>
              </w:rPr>
            </w:pPr>
          </w:p>
          <w:p w:rsidR="00941CEC" w:rsidRPr="00D57FCE" w:rsidRDefault="00941CEC"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1</w:t>
            </w:r>
          </w:p>
          <w:p w:rsidR="00007860" w:rsidRPr="00D57FCE" w:rsidRDefault="00007860"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12</w:t>
            </w:r>
          </w:p>
        </w:tc>
        <w:tc>
          <w:tcPr>
            <w:tcW w:w="1559" w:type="dxa"/>
            <w:vAlign w:val="bottom"/>
          </w:tcPr>
          <w:p w:rsidR="00941CEC" w:rsidRPr="00D57FCE" w:rsidRDefault="00941CEC" w:rsidP="00EF1B0F">
            <w:pPr>
              <w:spacing w:after="0" w:line="240" w:lineRule="auto"/>
              <w:jc w:val="center"/>
              <w:rPr>
                <w:rFonts w:ascii="Times New Roman" w:hAnsi="Times New Roman"/>
                <w:color w:val="000000"/>
                <w:sz w:val="28"/>
                <w:szCs w:val="28"/>
              </w:rPr>
            </w:pPr>
          </w:p>
          <w:p w:rsidR="00941CEC" w:rsidRPr="00D57FCE" w:rsidRDefault="00941CEC"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0</w:t>
            </w:r>
          </w:p>
          <w:p w:rsidR="00007860" w:rsidRPr="00D57FCE" w:rsidRDefault="00941CEC" w:rsidP="00EF1B0F">
            <w:pPr>
              <w:spacing w:after="0" w:line="240" w:lineRule="auto"/>
              <w:jc w:val="center"/>
              <w:rPr>
                <w:rFonts w:ascii="Times New Roman" w:hAnsi="Times New Roman"/>
                <w:color w:val="000000"/>
                <w:sz w:val="28"/>
                <w:szCs w:val="28"/>
              </w:rPr>
            </w:pPr>
            <w:r w:rsidRPr="00D57FCE">
              <w:rPr>
                <w:rFonts w:ascii="Times New Roman" w:hAnsi="Times New Roman"/>
                <w:color w:val="000000"/>
                <w:sz w:val="28"/>
                <w:szCs w:val="28"/>
              </w:rPr>
              <w:t>22</w:t>
            </w:r>
          </w:p>
        </w:tc>
      </w:tr>
    </w:tbl>
    <w:p w:rsidR="00AA7329" w:rsidRPr="00D57FCE" w:rsidRDefault="00AA7329"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Характеристика проблемы:</w:t>
      </w:r>
    </w:p>
    <w:p w:rsidR="00AA7329" w:rsidRPr="00D57FCE" w:rsidRDefault="00AA7329"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1. Отсутствие в населенных пунктах сетей централизованного водоснабжения.</w:t>
      </w:r>
    </w:p>
    <w:p w:rsidR="00AA7329" w:rsidRPr="00D57FCE" w:rsidRDefault="00AA7329"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2. Износ имеющихся  сетей и объектов водоснабжения составляет свыше 70%.</w:t>
      </w:r>
    </w:p>
    <w:p w:rsidR="00AA7329" w:rsidRPr="00D57FCE" w:rsidRDefault="00AA7329"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lastRenderedPageBreak/>
        <w:t>Для решения проблемы с холодным водоснабжением необходим комплексный подход к решению этого вопроса.</w:t>
      </w:r>
    </w:p>
    <w:p w:rsidR="005B0E06" w:rsidRPr="00D57FCE" w:rsidRDefault="005B0E06" w:rsidP="007523EF">
      <w:pPr>
        <w:spacing w:after="0" w:line="360" w:lineRule="auto"/>
        <w:ind w:firstLine="709"/>
        <w:jc w:val="both"/>
        <w:rPr>
          <w:rFonts w:ascii="Times New Roman" w:hAnsi="Times New Roman"/>
          <w:color w:val="000000"/>
          <w:sz w:val="28"/>
          <w:szCs w:val="28"/>
        </w:rPr>
      </w:pPr>
    </w:p>
    <w:p w:rsidR="00692644" w:rsidRPr="00D57FCE" w:rsidRDefault="00692644" w:rsidP="007523EF">
      <w:pPr>
        <w:shd w:val="clear" w:color="auto" w:fill="FFFFFF"/>
        <w:tabs>
          <w:tab w:val="left" w:pos="1134"/>
        </w:tabs>
        <w:spacing w:after="0" w:line="360" w:lineRule="auto"/>
        <w:ind w:firstLine="709"/>
        <w:jc w:val="both"/>
        <w:rPr>
          <w:rFonts w:ascii="Times New Roman" w:eastAsia="Times New Roman" w:hAnsi="Times New Roman"/>
          <w:b/>
          <w:color w:val="000000"/>
          <w:sz w:val="28"/>
          <w:szCs w:val="28"/>
          <w:lang w:eastAsia="ru-RU"/>
        </w:rPr>
      </w:pPr>
      <w:bookmarkStart w:id="5" w:name="_Toc223509066" w:colFirst="0" w:colLast="0"/>
      <w:r w:rsidRPr="00D57FCE">
        <w:rPr>
          <w:rFonts w:ascii="Times New Roman" w:eastAsia="Times New Roman" w:hAnsi="Times New Roman"/>
          <w:b/>
          <w:color w:val="000000"/>
          <w:sz w:val="28"/>
          <w:szCs w:val="28"/>
          <w:lang w:eastAsia="ru-RU"/>
        </w:rPr>
        <w:t>1.</w:t>
      </w:r>
      <w:r w:rsidR="00013EAB" w:rsidRPr="00D57FCE">
        <w:rPr>
          <w:rFonts w:ascii="Times New Roman" w:eastAsia="Times New Roman" w:hAnsi="Times New Roman"/>
          <w:b/>
          <w:color w:val="000000"/>
          <w:sz w:val="28"/>
          <w:szCs w:val="28"/>
          <w:lang w:eastAsia="ru-RU"/>
        </w:rPr>
        <w:t>4</w:t>
      </w:r>
      <w:r w:rsidR="00FF54FE" w:rsidRPr="00D57FCE">
        <w:rPr>
          <w:rFonts w:ascii="Times New Roman" w:eastAsia="Times New Roman" w:hAnsi="Times New Roman"/>
          <w:b/>
          <w:color w:val="000000"/>
          <w:sz w:val="28"/>
          <w:szCs w:val="28"/>
          <w:lang w:eastAsia="ru-RU"/>
        </w:rPr>
        <w:t>.</w:t>
      </w:r>
      <w:r w:rsidR="00E63F0E" w:rsidRPr="00D57FCE">
        <w:rPr>
          <w:rFonts w:ascii="Times New Roman" w:eastAsia="Times New Roman" w:hAnsi="Times New Roman"/>
          <w:b/>
          <w:color w:val="000000"/>
          <w:sz w:val="28"/>
          <w:szCs w:val="28"/>
          <w:lang w:eastAsia="ru-RU"/>
        </w:rPr>
        <w:t>АНАЛИЗ ТЕКУЩЕГО СОСТОЯНИЯ СИСТЕМ ГАЗОСНАБЖЕНИЯ</w:t>
      </w:r>
    </w:p>
    <w:p w:rsidR="001C7D07" w:rsidRPr="00D57FCE" w:rsidRDefault="00692644" w:rsidP="007523EF">
      <w:pPr>
        <w:tabs>
          <w:tab w:val="left" w:pos="300"/>
        </w:tabs>
        <w:spacing w:after="0" w:line="360" w:lineRule="auto"/>
        <w:ind w:left="227" w:right="57"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Снабжение природным и сжиженным газом потребителей </w:t>
      </w:r>
      <w:r w:rsidRPr="00D57FCE">
        <w:rPr>
          <w:rFonts w:ascii="Times New Roman" w:eastAsia="Times New Roman" w:hAnsi="Times New Roman"/>
          <w:color w:val="000000"/>
          <w:sz w:val="28"/>
          <w:szCs w:val="28"/>
          <w:lang w:eastAsia="ru-RU"/>
        </w:rPr>
        <w:t xml:space="preserve">в </w:t>
      </w:r>
      <w:r w:rsidR="00E63F0E" w:rsidRPr="00D57FCE">
        <w:rPr>
          <w:rFonts w:ascii="Times New Roman" w:eastAsia="Times New Roman" w:hAnsi="Times New Roman"/>
          <w:color w:val="000000"/>
          <w:sz w:val="28"/>
          <w:szCs w:val="28"/>
          <w:lang w:eastAsia="ru-RU"/>
        </w:rPr>
        <w:t xml:space="preserve">сельском поселении </w:t>
      </w:r>
      <w:r w:rsidR="00FF54FE" w:rsidRPr="00D57FCE">
        <w:rPr>
          <w:rFonts w:ascii="Times New Roman" w:eastAsia="Times New Roman" w:hAnsi="Times New Roman"/>
          <w:color w:val="000000"/>
          <w:sz w:val="28"/>
          <w:szCs w:val="28"/>
          <w:lang w:eastAsia="ru-RU"/>
        </w:rPr>
        <w:t>Сейтяковский</w:t>
      </w:r>
      <w:r w:rsidR="00E63F0E" w:rsidRPr="00D57FCE">
        <w:rPr>
          <w:rFonts w:ascii="Times New Roman" w:eastAsia="Times New Roman" w:hAnsi="Times New Roman"/>
          <w:color w:val="000000"/>
          <w:sz w:val="28"/>
          <w:szCs w:val="28"/>
          <w:lang w:eastAsia="ru-RU"/>
        </w:rPr>
        <w:t xml:space="preserve"> сельсовет </w:t>
      </w:r>
      <w:r w:rsidR="008C4A57" w:rsidRPr="00D57FCE">
        <w:rPr>
          <w:rFonts w:ascii="Times New Roman" w:eastAsia="Times New Roman" w:hAnsi="Times New Roman"/>
          <w:color w:val="000000"/>
          <w:sz w:val="28"/>
          <w:szCs w:val="28"/>
          <w:lang w:eastAsia="ru-RU"/>
        </w:rPr>
        <w:t xml:space="preserve">осуществляет </w:t>
      </w:r>
      <w:r w:rsidRPr="00D57FCE">
        <w:rPr>
          <w:rFonts w:ascii="Times New Roman" w:hAnsi="Times New Roman"/>
          <w:color w:val="000000"/>
          <w:sz w:val="28"/>
          <w:szCs w:val="28"/>
        </w:rPr>
        <w:t>ООО «Газпром межрегионгаз</w:t>
      </w:r>
      <w:r w:rsidR="00E63F0E" w:rsidRPr="00D57FCE">
        <w:rPr>
          <w:rFonts w:ascii="Times New Roman" w:hAnsi="Times New Roman"/>
          <w:color w:val="000000"/>
          <w:sz w:val="28"/>
          <w:szCs w:val="28"/>
        </w:rPr>
        <w:t xml:space="preserve"> Уфа</w:t>
      </w:r>
      <w:r w:rsidRPr="00D57FCE">
        <w:rPr>
          <w:rFonts w:ascii="Times New Roman" w:hAnsi="Times New Roman"/>
          <w:color w:val="000000"/>
          <w:sz w:val="28"/>
          <w:szCs w:val="28"/>
        </w:rPr>
        <w:t>»</w:t>
      </w:r>
      <w:r w:rsidR="008C4A57" w:rsidRPr="00D57FCE">
        <w:rPr>
          <w:rFonts w:ascii="Times New Roman" w:hAnsi="Times New Roman"/>
          <w:color w:val="000000"/>
          <w:sz w:val="28"/>
          <w:szCs w:val="28"/>
        </w:rPr>
        <w:t>.</w:t>
      </w:r>
      <w:r w:rsidR="006B6278">
        <w:rPr>
          <w:rFonts w:ascii="Times New Roman" w:hAnsi="Times New Roman"/>
          <w:color w:val="000000"/>
          <w:sz w:val="28"/>
          <w:szCs w:val="28"/>
        </w:rPr>
        <w:t xml:space="preserve"> </w:t>
      </w:r>
      <w:r w:rsidR="008C4A57" w:rsidRPr="00D57FCE">
        <w:rPr>
          <w:rFonts w:ascii="Times New Roman" w:hAnsi="Times New Roman"/>
          <w:color w:val="000000"/>
          <w:sz w:val="28"/>
          <w:szCs w:val="28"/>
        </w:rPr>
        <w:t xml:space="preserve">Из населенных пунктов сельского поселения </w:t>
      </w:r>
      <w:r w:rsidR="00FF54FE" w:rsidRPr="00D57FCE">
        <w:rPr>
          <w:rFonts w:ascii="Times New Roman" w:hAnsi="Times New Roman"/>
          <w:color w:val="000000"/>
          <w:sz w:val="28"/>
          <w:szCs w:val="28"/>
        </w:rPr>
        <w:t xml:space="preserve">полностью </w:t>
      </w:r>
      <w:r w:rsidR="008C4A57" w:rsidRPr="00D57FCE">
        <w:rPr>
          <w:rFonts w:ascii="Times New Roman" w:hAnsi="Times New Roman"/>
          <w:color w:val="000000"/>
          <w:sz w:val="28"/>
          <w:szCs w:val="28"/>
        </w:rPr>
        <w:t xml:space="preserve">газифицированы </w:t>
      </w:r>
      <w:r w:rsidR="00FF54FE" w:rsidRPr="00D57FCE">
        <w:rPr>
          <w:rFonts w:ascii="Times New Roman" w:hAnsi="Times New Roman"/>
          <w:color w:val="000000"/>
          <w:sz w:val="28"/>
          <w:szCs w:val="28"/>
        </w:rPr>
        <w:t xml:space="preserve"> село Сейтяково и </w:t>
      </w:r>
      <w:r w:rsidR="008C4A57" w:rsidRPr="00D57FCE">
        <w:rPr>
          <w:rFonts w:ascii="Times New Roman" w:hAnsi="Times New Roman"/>
          <w:color w:val="000000"/>
          <w:sz w:val="28"/>
          <w:szCs w:val="28"/>
        </w:rPr>
        <w:t>деревн</w:t>
      </w:r>
      <w:r w:rsidR="00FF54FE" w:rsidRPr="00D57FCE">
        <w:rPr>
          <w:rFonts w:ascii="Times New Roman" w:hAnsi="Times New Roman"/>
          <w:color w:val="000000"/>
          <w:sz w:val="28"/>
          <w:szCs w:val="28"/>
        </w:rPr>
        <w:t>я Староямурзино</w:t>
      </w:r>
      <w:r w:rsidR="008C4A57" w:rsidRPr="00D57FCE">
        <w:rPr>
          <w:rFonts w:ascii="Times New Roman" w:hAnsi="Times New Roman"/>
          <w:color w:val="000000"/>
          <w:sz w:val="28"/>
          <w:szCs w:val="28"/>
        </w:rPr>
        <w:t>.</w:t>
      </w:r>
    </w:p>
    <w:p w:rsidR="001C7D07" w:rsidRPr="00D57FCE" w:rsidRDefault="001C7D07" w:rsidP="001C7D07">
      <w:pPr>
        <w:tabs>
          <w:tab w:val="left" w:pos="300"/>
        </w:tabs>
        <w:spacing w:after="0" w:line="360" w:lineRule="auto"/>
        <w:ind w:left="227" w:right="-113" w:firstLine="709"/>
        <w:jc w:val="both"/>
        <w:rPr>
          <w:rFonts w:ascii="Times New Roman" w:hAnsi="Times New Roman"/>
          <w:color w:val="000000"/>
          <w:sz w:val="28"/>
          <w:szCs w:val="28"/>
        </w:rPr>
      </w:pPr>
      <w:r w:rsidRPr="00D57FCE">
        <w:rPr>
          <w:rFonts w:ascii="Times New Roman" w:hAnsi="Times New Roman"/>
          <w:color w:val="000000"/>
          <w:sz w:val="28"/>
          <w:szCs w:val="28"/>
        </w:rPr>
        <w:t>Жители деревень Чурапаново,  Новодюртюкеево и Стародюртюкеево  сельского  поселения Сейтяковский сельсовет обеспечиваются привозным баллонным газом для пищеприготовления.</w:t>
      </w:r>
    </w:p>
    <w:p w:rsidR="008C4A57" w:rsidRPr="00D57FCE" w:rsidRDefault="008C4A57" w:rsidP="007523EF">
      <w:pPr>
        <w:tabs>
          <w:tab w:val="left" w:pos="300"/>
        </w:tabs>
        <w:spacing w:after="0" w:line="360" w:lineRule="auto"/>
        <w:ind w:left="227" w:right="57"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Основными потребителями газа являются:</w:t>
      </w:r>
    </w:p>
    <w:p w:rsidR="008C4A57" w:rsidRPr="00D57FCE" w:rsidRDefault="008C4A57" w:rsidP="007523EF">
      <w:pPr>
        <w:tabs>
          <w:tab w:val="left" w:pos="300"/>
        </w:tabs>
        <w:spacing w:after="0" w:line="360" w:lineRule="auto"/>
        <w:ind w:left="227" w:right="57"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w:t>
      </w:r>
      <w:r w:rsidR="009052ED" w:rsidRPr="00D57FCE">
        <w:rPr>
          <w:rFonts w:ascii="Times New Roman" w:hAnsi="Times New Roman"/>
          <w:color w:val="000000"/>
          <w:sz w:val="28"/>
          <w:szCs w:val="28"/>
        </w:rPr>
        <w:t>низкого</w:t>
      </w:r>
      <w:r w:rsidRPr="00D57FCE">
        <w:rPr>
          <w:rFonts w:ascii="Times New Roman" w:hAnsi="Times New Roman"/>
          <w:color w:val="000000"/>
          <w:sz w:val="28"/>
          <w:szCs w:val="28"/>
        </w:rPr>
        <w:t xml:space="preserve"> давления Р&lt; 0,3МПа;</w:t>
      </w:r>
    </w:p>
    <w:p w:rsidR="008C4A57" w:rsidRPr="00D57FCE" w:rsidRDefault="008C4A57" w:rsidP="007523EF">
      <w:pPr>
        <w:tabs>
          <w:tab w:val="left" w:pos="300"/>
        </w:tabs>
        <w:spacing w:after="0" w:line="360" w:lineRule="auto"/>
        <w:ind w:left="227" w:right="57" w:firstLine="709"/>
        <w:jc w:val="both"/>
        <w:rPr>
          <w:rFonts w:ascii="Times New Roman" w:hAnsi="Times New Roman"/>
          <w:color w:val="000000"/>
          <w:sz w:val="28"/>
          <w:szCs w:val="28"/>
        </w:rPr>
      </w:pPr>
      <w:r w:rsidRPr="00D57FCE">
        <w:rPr>
          <w:rFonts w:ascii="Times New Roman" w:hAnsi="Times New Roman"/>
          <w:color w:val="000000"/>
          <w:sz w:val="28"/>
          <w:szCs w:val="28"/>
        </w:rPr>
        <w:t>-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Р&lt; 0,003 МПа.</w:t>
      </w:r>
    </w:p>
    <w:p w:rsidR="008C4A57" w:rsidRPr="00D57FCE" w:rsidRDefault="008C4A57" w:rsidP="007523EF">
      <w:pPr>
        <w:tabs>
          <w:tab w:val="left" w:pos="300"/>
        </w:tabs>
        <w:spacing w:after="0" w:line="360" w:lineRule="auto"/>
        <w:ind w:left="227" w:right="-113" w:firstLine="709"/>
        <w:jc w:val="both"/>
        <w:rPr>
          <w:rFonts w:ascii="Times New Roman" w:hAnsi="Times New Roman"/>
          <w:color w:val="000000"/>
          <w:sz w:val="28"/>
          <w:szCs w:val="28"/>
        </w:rPr>
      </w:pPr>
      <w:r w:rsidRPr="00D57FCE">
        <w:rPr>
          <w:rFonts w:ascii="Times New Roman" w:hAnsi="Times New Roman"/>
          <w:color w:val="000000"/>
          <w:sz w:val="28"/>
          <w:szCs w:val="28"/>
        </w:rPr>
        <w:t>Газоснабжение жилых домов и котельных</w:t>
      </w:r>
      <w:r w:rsidR="006D1730" w:rsidRPr="00D57FCE">
        <w:rPr>
          <w:rFonts w:ascii="Times New Roman" w:hAnsi="Times New Roman"/>
          <w:color w:val="000000"/>
          <w:sz w:val="28"/>
          <w:szCs w:val="28"/>
        </w:rPr>
        <w:t xml:space="preserve"> села Сейтяково и деревни Староямурзино</w:t>
      </w:r>
      <w:r w:rsidRPr="00D57FCE">
        <w:rPr>
          <w:rFonts w:ascii="Times New Roman" w:hAnsi="Times New Roman"/>
          <w:color w:val="000000"/>
          <w:sz w:val="28"/>
          <w:szCs w:val="28"/>
        </w:rPr>
        <w:t xml:space="preserve"> производится газом низкого давления после понижения давления в ГРП и ШРП:</w:t>
      </w:r>
    </w:p>
    <w:p w:rsidR="008C4A57" w:rsidRPr="00D57FCE" w:rsidRDefault="008C4A57" w:rsidP="007523EF">
      <w:pPr>
        <w:tabs>
          <w:tab w:val="left" w:pos="300"/>
        </w:tabs>
        <w:spacing w:after="0" w:line="360" w:lineRule="auto"/>
        <w:ind w:left="227" w:right="-113"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ГРП в </w:t>
      </w:r>
      <w:r w:rsidR="006D1730" w:rsidRPr="00D57FCE">
        <w:rPr>
          <w:rFonts w:ascii="Times New Roman" w:hAnsi="Times New Roman"/>
          <w:color w:val="000000"/>
          <w:sz w:val="28"/>
          <w:szCs w:val="28"/>
        </w:rPr>
        <w:t>с.Сейтяково (2 шт.</w:t>
      </w:r>
      <w:r w:rsidRPr="00D57FCE">
        <w:rPr>
          <w:rFonts w:ascii="Times New Roman" w:hAnsi="Times New Roman"/>
          <w:color w:val="000000"/>
          <w:sz w:val="28"/>
          <w:szCs w:val="28"/>
        </w:rPr>
        <w:t>);</w:t>
      </w:r>
      <w:r w:rsidR="00C21A67" w:rsidRPr="00D57FCE">
        <w:rPr>
          <w:rFonts w:ascii="Times New Roman" w:hAnsi="Times New Roman"/>
          <w:color w:val="000000"/>
          <w:sz w:val="28"/>
          <w:szCs w:val="28"/>
        </w:rPr>
        <w:t xml:space="preserve"> ГРП (АБЗ в д.Староямурзино-1 шт);</w:t>
      </w:r>
    </w:p>
    <w:p w:rsidR="008C4A57" w:rsidRPr="00D57FCE" w:rsidRDefault="008C4A57" w:rsidP="007523EF">
      <w:pPr>
        <w:tabs>
          <w:tab w:val="left" w:pos="300"/>
        </w:tabs>
        <w:spacing w:after="0" w:line="360" w:lineRule="auto"/>
        <w:ind w:left="227" w:right="-113"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ШРП в </w:t>
      </w:r>
      <w:r w:rsidR="006D1730" w:rsidRPr="00D57FCE">
        <w:rPr>
          <w:rFonts w:ascii="Times New Roman" w:hAnsi="Times New Roman"/>
          <w:color w:val="000000"/>
          <w:sz w:val="28"/>
          <w:szCs w:val="28"/>
        </w:rPr>
        <w:t>д.Староямурзино (1</w:t>
      </w:r>
      <w:r w:rsidRPr="00D57FCE">
        <w:rPr>
          <w:rFonts w:ascii="Times New Roman" w:hAnsi="Times New Roman"/>
          <w:color w:val="000000"/>
          <w:sz w:val="28"/>
          <w:szCs w:val="28"/>
        </w:rPr>
        <w:t xml:space="preserve"> объект</w:t>
      </w:r>
      <w:r w:rsidR="00C21A67" w:rsidRPr="00D57FCE">
        <w:rPr>
          <w:rFonts w:ascii="Times New Roman" w:hAnsi="Times New Roman"/>
          <w:color w:val="000000"/>
          <w:sz w:val="28"/>
          <w:szCs w:val="28"/>
        </w:rPr>
        <w:t>); ШРП (свинокомплекс-2шт);</w:t>
      </w:r>
    </w:p>
    <w:p w:rsidR="00692644" w:rsidRPr="00D57FCE" w:rsidRDefault="00746ACA" w:rsidP="002A1841">
      <w:pPr>
        <w:tabs>
          <w:tab w:val="left" w:pos="300"/>
        </w:tabs>
        <w:spacing w:after="0" w:line="360" w:lineRule="auto"/>
        <w:ind w:left="227" w:right="-113" w:firstLine="709"/>
        <w:jc w:val="both"/>
        <w:rPr>
          <w:rFonts w:ascii="Times New Roman" w:hAnsi="Times New Roman"/>
          <w:b/>
          <w:i/>
          <w:color w:val="000000"/>
          <w:sz w:val="28"/>
          <w:szCs w:val="28"/>
        </w:rPr>
      </w:pPr>
      <w:r w:rsidRPr="00D57FCE">
        <w:rPr>
          <w:rFonts w:ascii="Times New Roman" w:hAnsi="Times New Roman"/>
          <w:color w:val="000000"/>
          <w:sz w:val="28"/>
          <w:szCs w:val="28"/>
        </w:rPr>
        <w:tab/>
      </w:r>
      <w:r w:rsidR="00692644" w:rsidRPr="00D57FCE">
        <w:rPr>
          <w:rFonts w:ascii="Times New Roman" w:hAnsi="Times New Roman"/>
          <w:b/>
          <w:color w:val="000000"/>
          <w:sz w:val="28"/>
          <w:szCs w:val="28"/>
        </w:rPr>
        <w:t>Характеристик</w:t>
      </w:r>
      <w:r w:rsidR="00C35C52" w:rsidRPr="00D57FCE">
        <w:rPr>
          <w:rFonts w:ascii="Times New Roman" w:hAnsi="Times New Roman"/>
          <w:b/>
          <w:color w:val="000000"/>
          <w:sz w:val="28"/>
          <w:szCs w:val="28"/>
        </w:rPr>
        <w:t>а</w:t>
      </w:r>
      <w:r w:rsidR="00692644" w:rsidRPr="00D57FCE">
        <w:rPr>
          <w:rFonts w:ascii="Times New Roman" w:hAnsi="Times New Roman"/>
          <w:b/>
          <w:color w:val="000000"/>
          <w:sz w:val="28"/>
          <w:szCs w:val="28"/>
        </w:rPr>
        <w:t xml:space="preserve"> газопроводов на территории</w:t>
      </w:r>
      <w:r w:rsidR="00C35C52" w:rsidRPr="00D57FCE">
        <w:rPr>
          <w:rFonts w:ascii="Times New Roman" w:hAnsi="Times New Roman"/>
          <w:b/>
          <w:color w:val="000000"/>
          <w:sz w:val="28"/>
          <w:szCs w:val="28"/>
        </w:rPr>
        <w:t xml:space="preserve"> сельского поселения </w:t>
      </w:r>
      <w:r w:rsidR="0090115F" w:rsidRPr="00D57FCE">
        <w:rPr>
          <w:rFonts w:ascii="Times New Roman" w:hAnsi="Times New Roman"/>
          <w:b/>
          <w:color w:val="000000"/>
          <w:sz w:val="28"/>
          <w:szCs w:val="28"/>
        </w:rPr>
        <w:t>Сейтяковский</w:t>
      </w:r>
      <w:r w:rsidR="00C35C52" w:rsidRPr="00D57FCE">
        <w:rPr>
          <w:rFonts w:ascii="Times New Roman" w:hAnsi="Times New Roman"/>
          <w:b/>
          <w:color w:val="000000"/>
          <w:sz w:val="28"/>
          <w:szCs w:val="28"/>
        </w:rPr>
        <w:t xml:space="preserve"> сельсовет</w:t>
      </w:r>
    </w:p>
    <w:p w:rsidR="00692644" w:rsidRPr="00D57FCE" w:rsidRDefault="00692644" w:rsidP="007523EF">
      <w:pPr>
        <w:spacing w:after="0" w:line="360" w:lineRule="auto"/>
        <w:ind w:firstLine="709"/>
        <w:jc w:val="right"/>
        <w:rPr>
          <w:rFonts w:ascii="Times New Roman" w:hAnsi="Times New Roman"/>
          <w:color w:val="000000"/>
          <w:sz w:val="28"/>
          <w:szCs w:val="28"/>
        </w:rPr>
      </w:pPr>
      <w:r w:rsidRPr="00D57FCE">
        <w:rPr>
          <w:rFonts w:ascii="Times New Roman" w:hAnsi="Times New Roman"/>
          <w:color w:val="000000"/>
          <w:sz w:val="28"/>
          <w:szCs w:val="28"/>
        </w:rPr>
        <w:t xml:space="preserve">Таблица </w:t>
      </w:r>
      <w:r w:rsidR="00EF1B0F" w:rsidRPr="00D57FCE">
        <w:rPr>
          <w:rFonts w:ascii="Times New Roman" w:hAnsi="Times New Roman"/>
          <w:color w:val="000000"/>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57FCE" w:rsidRPr="00D57FCE">
        <w:tc>
          <w:tcPr>
            <w:tcW w:w="3190" w:type="dxa"/>
          </w:tcPr>
          <w:p w:rsidR="00150DC2" w:rsidRPr="00D57FCE" w:rsidRDefault="00150DC2" w:rsidP="007523EF">
            <w:pPr>
              <w:spacing w:after="0" w:line="360" w:lineRule="auto"/>
              <w:ind w:firstLine="709"/>
              <w:jc w:val="center"/>
              <w:rPr>
                <w:rFonts w:ascii="Times New Roman" w:hAnsi="Times New Roman"/>
                <w:color w:val="000000"/>
                <w:sz w:val="28"/>
                <w:szCs w:val="28"/>
              </w:rPr>
            </w:pPr>
            <w:r w:rsidRPr="00D57FCE">
              <w:rPr>
                <w:rFonts w:ascii="Times New Roman" w:hAnsi="Times New Roman"/>
                <w:color w:val="000000"/>
                <w:sz w:val="28"/>
                <w:szCs w:val="28"/>
              </w:rPr>
              <w:t>Газопроводы</w:t>
            </w:r>
          </w:p>
        </w:tc>
        <w:tc>
          <w:tcPr>
            <w:tcW w:w="3190" w:type="dxa"/>
          </w:tcPr>
          <w:p w:rsidR="00150DC2" w:rsidRPr="00D57FCE" w:rsidRDefault="00150DC2" w:rsidP="007523EF">
            <w:pPr>
              <w:spacing w:after="0" w:line="360" w:lineRule="auto"/>
              <w:ind w:firstLine="709"/>
              <w:jc w:val="center"/>
              <w:rPr>
                <w:rFonts w:ascii="Times New Roman" w:hAnsi="Times New Roman"/>
                <w:color w:val="000000"/>
                <w:sz w:val="28"/>
                <w:szCs w:val="28"/>
              </w:rPr>
            </w:pPr>
            <w:r w:rsidRPr="00D57FCE">
              <w:rPr>
                <w:rFonts w:ascii="Times New Roman" w:hAnsi="Times New Roman"/>
                <w:color w:val="000000"/>
                <w:sz w:val="28"/>
                <w:szCs w:val="28"/>
              </w:rPr>
              <w:t>Протяженность,км</w:t>
            </w:r>
          </w:p>
        </w:tc>
        <w:tc>
          <w:tcPr>
            <w:tcW w:w="3191" w:type="dxa"/>
          </w:tcPr>
          <w:p w:rsidR="00150DC2" w:rsidRPr="00D57FCE" w:rsidRDefault="00150DC2" w:rsidP="007523EF">
            <w:pPr>
              <w:spacing w:after="0" w:line="360" w:lineRule="auto"/>
              <w:ind w:firstLine="709"/>
              <w:jc w:val="center"/>
              <w:rPr>
                <w:rFonts w:ascii="Times New Roman" w:hAnsi="Times New Roman"/>
                <w:color w:val="000000"/>
                <w:sz w:val="28"/>
                <w:szCs w:val="28"/>
              </w:rPr>
            </w:pPr>
            <w:r w:rsidRPr="00D57FCE">
              <w:rPr>
                <w:rFonts w:ascii="Times New Roman" w:hAnsi="Times New Roman"/>
                <w:color w:val="000000"/>
                <w:sz w:val="28"/>
                <w:szCs w:val="28"/>
              </w:rPr>
              <w:t>Материал труб</w:t>
            </w:r>
          </w:p>
        </w:tc>
      </w:tr>
      <w:tr w:rsidR="00D57FCE" w:rsidRPr="00D57FCE">
        <w:tc>
          <w:tcPr>
            <w:tcW w:w="3190" w:type="dxa"/>
          </w:tcPr>
          <w:p w:rsidR="00150DC2" w:rsidRPr="00D57FCE" w:rsidRDefault="00150DC2" w:rsidP="00846AA6">
            <w:pPr>
              <w:spacing w:after="0" w:line="360" w:lineRule="auto"/>
              <w:rPr>
                <w:rFonts w:ascii="Times New Roman" w:hAnsi="Times New Roman"/>
                <w:color w:val="000000"/>
                <w:sz w:val="28"/>
                <w:szCs w:val="28"/>
              </w:rPr>
            </w:pPr>
            <w:r w:rsidRPr="00D57FCE">
              <w:rPr>
                <w:rFonts w:ascii="Times New Roman" w:hAnsi="Times New Roman"/>
                <w:color w:val="000000"/>
                <w:sz w:val="28"/>
                <w:szCs w:val="28"/>
              </w:rPr>
              <w:t>Высокого давления</w:t>
            </w:r>
          </w:p>
        </w:tc>
        <w:tc>
          <w:tcPr>
            <w:tcW w:w="3190" w:type="dxa"/>
          </w:tcPr>
          <w:p w:rsidR="00150DC2" w:rsidRPr="00D57FCE" w:rsidRDefault="00846AA6" w:rsidP="007523EF">
            <w:pPr>
              <w:spacing w:after="0" w:line="360" w:lineRule="auto"/>
              <w:ind w:firstLine="709"/>
              <w:jc w:val="center"/>
              <w:rPr>
                <w:rFonts w:ascii="Times New Roman" w:hAnsi="Times New Roman"/>
                <w:color w:val="000000"/>
                <w:sz w:val="28"/>
                <w:szCs w:val="28"/>
              </w:rPr>
            </w:pPr>
            <w:r w:rsidRPr="00D57FCE">
              <w:rPr>
                <w:rFonts w:ascii="Times New Roman" w:hAnsi="Times New Roman"/>
                <w:color w:val="000000"/>
                <w:sz w:val="28"/>
                <w:szCs w:val="28"/>
              </w:rPr>
              <w:t>9,29</w:t>
            </w:r>
          </w:p>
        </w:tc>
        <w:tc>
          <w:tcPr>
            <w:tcW w:w="3191" w:type="dxa"/>
          </w:tcPr>
          <w:p w:rsidR="00150DC2" w:rsidRPr="00D57FCE" w:rsidRDefault="00846AA6" w:rsidP="007523EF">
            <w:pPr>
              <w:spacing w:after="0" w:line="360" w:lineRule="auto"/>
              <w:ind w:firstLine="709"/>
              <w:jc w:val="center"/>
              <w:rPr>
                <w:rFonts w:ascii="Times New Roman" w:hAnsi="Times New Roman"/>
                <w:color w:val="000000"/>
                <w:sz w:val="28"/>
                <w:szCs w:val="28"/>
              </w:rPr>
            </w:pPr>
            <w:r w:rsidRPr="00D57FCE">
              <w:rPr>
                <w:rFonts w:ascii="Times New Roman" w:hAnsi="Times New Roman"/>
                <w:color w:val="000000"/>
                <w:sz w:val="28"/>
                <w:szCs w:val="28"/>
              </w:rPr>
              <w:t>сталь</w:t>
            </w:r>
          </w:p>
        </w:tc>
      </w:tr>
      <w:tr w:rsidR="00D57FCE" w:rsidRPr="00D57FCE">
        <w:tc>
          <w:tcPr>
            <w:tcW w:w="3190" w:type="dxa"/>
          </w:tcPr>
          <w:p w:rsidR="00150DC2" w:rsidRPr="00D57FCE" w:rsidRDefault="00150DC2" w:rsidP="00846AA6">
            <w:pPr>
              <w:spacing w:after="0" w:line="360" w:lineRule="auto"/>
              <w:rPr>
                <w:rFonts w:ascii="Times New Roman" w:hAnsi="Times New Roman"/>
                <w:color w:val="000000"/>
                <w:sz w:val="28"/>
                <w:szCs w:val="28"/>
              </w:rPr>
            </w:pPr>
            <w:r w:rsidRPr="00D57FCE">
              <w:rPr>
                <w:rFonts w:ascii="Times New Roman" w:hAnsi="Times New Roman"/>
                <w:color w:val="000000"/>
                <w:sz w:val="28"/>
                <w:szCs w:val="28"/>
              </w:rPr>
              <w:t>Низкого давления</w:t>
            </w:r>
          </w:p>
        </w:tc>
        <w:tc>
          <w:tcPr>
            <w:tcW w:w="3190" w:type="dxa"/>
          </w:tcPr>
          <w:p w:rsidR="00150DC2" w:rsidRPr="00D57FCE" w:rsidRDefault="00846AA6" w:rsidP="007523EF">
            <w:pPr>
              <w:spacing w:after="0" w:line="360" w:lineRule="auto"/>
              <w:ind w:firstLine="709"/>
              <w:jc w:val="center"/>
              <w:rPr>
                <w:rFonts w:ascii="Times New Roman" w:hAnsi="Times New Roman"/>
                <w:color w:val="000000"/>
                <w:sz w:val="28"/>
                <w:szCs w:val="28"/>
              </w:rPr>
            </w:pPr>
            <w:r w:rsidRPr="00D57FCE">
              <w:rPr>
                <w:rFonts w:ascii="Times New Roman" w:hAnsi="Times New Roman"/>
                <w:color w:val="000000"/>
                <w:sz w:val="28"/>
                <w:szCs w:val="28"/>
              </w:rPr>
              <w:t>15,47</w:t>
            </w:r>
          </w:p>
        </w:tc>
        <w:tc>
          <w:tcPr>
            <w:tcW w:w="3191" w:type="dxa"/>
          </w:tcPr>
          <w:p w:rsidR="00150DC2" w:rsidRPr="00D57FCE" w:rsidRDefault="00846AA6" w:rsidP="007523EF">
            <w:pPr>
              <w:spacing w:after="0" w:line="360" w:lineRule="auto"/>
              <w:ind w:firstLine="709"/>
              <w:jc w:val="center"/>
              <w:rPr>
                <w:rFonts w:ascii="Times New Roman" w:hAnsi="Times New Roman"/>
                <w:color w:val="000000"/>
                <w:sz w:val="28"/>
                <w:szCs w:val="28"/>
              </w:rPr>
            </w:pPr>
            <w:r w:rsidRPr="00D57FCE">
              <w:rPr>
                <w:rFonts w:ascii="Times New Roman" w:hAnsi="Times New Roman"/>
                <w:color w:val="000000"/>
                <w:sz w:val="28"/>
                <w:szCs w:val="28"/>
              </w:rPr>
              <w:t>Сталь</w:t>
            </w:r>
          </w:p>
        </w:tc>
      </w:tr>
      <w:tr w:rsidR="00846AA6" w:rsidRPr="00D57FCE">
        <w:tc>
          <w:tcPr>
            <w:tcW w:w="3190" w:type="dxa"/>
          </w:tcPr>
          <w:p w:rsidR="00846AA6" w:rsidRPr="00D57FCE" w:rsidRDefault="00846AA6" w:rsidP="00846AA6">
            <w:pPr>
              <w:spacing w:after="0"/>
              <w:rPr>
                <w:rFonts w:ascii="Times New Roman" w:hAnsi="Times New Roman"/>
                <w:color w:val="000000"/>
                <w:sz w:val="28"/>
                <w:szCs w:val="28"/>
              </w:rPr>
            </w:pPr>
            <w:r w:rsidRPr="00D57FCE">
              <w:rPr>
                <w:rFonts w:ascii="Times New Roman" w:hAnsi="Times New Roman"/>
                <w:color w:val="000000"/>
                <w:sz w:val="28"/>
                <w:szCs w:val="28"/>
              </w:rPr>
              <w:t>Среднего давления</w:t>
            </w:r>
          </w:p>
        </w:tc>
        <w:tc>
          <w:tcPr>
            <w:tcW w:w="3190" w:type="dxa"/>
          </w:tcPr>
          <w:p w:rsidR="00846AA6" w:rsidRPr="00D57FCE" w:rsidRDefault="00846AA6" w:rsidP="00846AA6">
            <w:pPr>
              <w:spacing w:after="0" w:line="360" w:lineRule="auto"/>
              <w:ind w:firstLine="709"/>
              <w:jc w:val="center"/>
              <w:rPr>
                <w:rFonts w:ascii="Times New Roman" w:hAnsi="Times New Roman"/>
                <w:color w:val="000000"/>
                <w:sz w:val="28"/>
                <w:szCs w:val="28"/>
              </w:rPr>
            </w:pPr>
            <w:r w:rsidRPr="00D57FCE">
              <w:rPr>
                <w:rFonts w:ascii="Times New Roman" w:hAnsi="Times New Roman"/>
                <w:color w:val="000000"/>
                <w:sz w:val="28"/>
                <w:szCs w:val="28"/>
              </w:rPr>
              <w:t>2,44</w:t>
            </w:r>
          </w:p>
        </w:tc>
        <w:tc>
          <w:tcPr>
            <w:tcW w:w="3191" w:type="dxa"/>
          </w:tcPr>
          <w:p w:rsidR="00846AA6" w:rsidRPr="00D57FCE" w:rsidRDefault="00846AA6" w:rsidP="00846AA6">
            <w:pPr>
              <w:spacing w:after="0" w:line="360" w:lineRule="auto"/>
              <w:ind w:firstLine="709"/>
              <w:jc w:val="center"/>
              <w:rPr>
                <w:rFonts w:ascii="Times New Roman" w:hAnsi="Times New Roman"/>
                <w:color w:val="000000"/>
                <w:sz w:val="28"/>
                <w:szCs w:val="28"/>
              </w:rPr>
            </w:pPr>
            <w:r w:rsidRPr="00D57FCE">
              <w:rPr>
                <w:rFonts w:ascii="Times New Roman" w:hAnsi="Times New Roman"/>
                <w:color w:val="000000"/>
                <w:sz w:val="28"/>
                <w:szCs w:val="28"/>
              </w:rPr>
              <w:t>сталь</w:t>
            </w:r>
          </w:p>
        </w:tc>
      </w:tr>
    </w:tbl>
    <w:p w:rsidR="00150DC2" w:rsidRPr="00D57FCE" w:rsidRDefault="00150DC2" w:rsidP="00846AA6">
      <w:pPr>
        <w:spacing w:after="0" w:line="360" w:lineRule="auto"/>
        <w:ind w:firstLine="709"/>
        <w:jc w:val="right"/>
        <w:rPr>
          <w:rFonts w:ascii="Times New Roman" w:hAnsi="Times New Roman"/>
          <w:color w:val="000000"/>
          <w:sz w:val="28"/>
          <w:szCs w:val="28"/>
        </w:rPr>
      </w:pP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lastRenderedPageBreak/>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горячего водоснабжения).</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В системе газоснабжения  сельского поселения, можно выделить следующие основные задачи:</w:t>
      </w:r>
    </w:p>
    <w:p w:rsidR="00692644" w:rsidRPr="00D57FCE" w:rsidRDefault="00692644" w:rsidP="007523EF">
      <w:pPr>
        <w:pStyle w:val="af"/>
        <w:numPr>
          <w:ilvl w:val="0"/>
          <w:numId w:val="5"/>
        </w:numPr>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подключение к газораспределительной системе  объектов нового строительства;</w:t>
      </w:r>
    </w:p>
    <w:p w:rsidR="00692644" w:rsidRPr="00D57FCE" w:rsidRDefault="00692644" w:rsidP="007523EF">
      <w:pPr>
        <w:pStyle w:val="af"/>
        <w:numPr>
          <w:ilvl w:val="0"/>
          <w:numId w:val="5"/>
        </w:numPr>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обеспечение надежности газоснабжения потребителей;</w:t>
      </w:r>
    </w:p>
    <w:p w:rsidR="00692644" w:rsidRPr="00D57FCE" w:rsidRDefault="00692644" w:rsidP="007523EF">
      <w:pPr>
        <w:pStyle w:val="af"/>
        <w:numPr>
          <w:ilvl w:val="0"/>
          <w:numId w:val="5"/>
        </w:numPr>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своевременная перекладка газовых сетей и замена оборудования;</w:t>
      </w:r>
    </w:p>
    <w:p w:rsidR="00692644" w:rsidRPr="00D57FCE" w:rsidRDefault="00692644" w:rsidP="007523EF">
      <w:pPr>
        <w:pStyle w:val="af"/>
        <w:numPr>
          <w:ilvl w:val="0"/>
          <w:numId w:val="5"/>
        </w:numPr>
        <w:shd w:val="clear" w:color="auto" w:fill="FFFFFF"/>
        <w:tabs>
          <w:tab w:val="left" w:pos="1134"/>
        </w:tabs>
        <w:spacing w:after="0" w:line="360" w:lineRule="auto"/>
        <w:ind w:left="0" w:firstLine="709"/>
        <w:contextualSpacing/>
        <w:jc w:val="both"/>
        <w:rPr>
          <w:rFonts w:ascii="Times New Roman" w:eastAsia="Times New Roman" w:hAnsi="Times New Roman"/>
          <w:color w:val="000000"/>
          <w:sz w:val="28"/>
          <w:szCs w:val="28"/>
          <w:lang w:eastAsia="ru-RU"/>
        </w:rPr>
      </w:pPr>
      <w:r w:rsidRPr="00D57FCE">
        <w:rPr>
          <w:rFonts w:ascii="Times New Roman" w:hAnsi="Times New Roman"/>
          <w:color w:val="000000"/>
          <w:sz w:val="28"/>
          <w:szCs w:val="28"/>
        </w:rPr>
        <w:t>повышение уровня обеспеченности приборным учетом потребителей в жилищном фонде.</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Мероприятия по газификации предусматривают повышение уровня обеспеченности приборным учетом потребителей в жилищном фонде. Оказ</w:t>
      </w:r>
      <w:r w:rsidR="0050301E" w:rsidRPr="00D57FCE">
        <w:rPr>
          <w:rFonts w:ascii="Times New Roman" w:hAnsi="Times New Roman"/>
          <w:color w:val="000000"/>
          <w:sz w:val="28"/>
          <w:szCs w:val="28"/>
        </w:rPr>
        <w:t>ывать</w:t>
      </w:r>
      <w:r w:rsidRPr="00D57FCE">
        <w:rPr>
          <w:rFonts w:ascii="Times New Roman" w:hAnsi="Times New Roman"/>
          <w:color w:val="000000"/>
          <w:sz w:val="28"/>
          <w:szCs w:val="28"/>
        </w:rPr>
        <w:t xml:space="preserve"> содействие в подключении домовладений  к газораспределительным сетям.</w:t>
      </w:r>
    </w:p>
    <w:p w:rsidR="00692644" w:rsidRPr="00D57FCE" w:rsidRDefault="00692644" w:rsidP="007523EF">
      <w:pPr>
        <w:spacing w:after="0" w:line="360" w:lineRule="auto"/>
        <w:ind w:firstLine="709"/>
        <w:jc w:val="both"/>
        <w:rPr>
          <w:rFonts w:ascii="Times New Roman" w:hAnsi="Times New Roman"/>
          <w:color w:val="000000"/>
          <w:sz w:val="28"/>
          <w:szCs w:val="28"/>
        </w:rPr>
      </w:pPr>
    </w:p>
    <w:p w:rsidR="00692644" w:rsidRPr="00D57FCE" w:rsidRDefault="00A216E1" w:rsidP="007523EF">
      <w:pPr>
        <w:shd w:val="clear" w:color="auto" w:fill="FFFFFF"/>
        <w:tabs>
          <w:tab w:val="left" w:pos="1134"/>
        </w:tabs>
        <w:spacing w:after="0" w:line="360" w:lineRule="auto"/>
        <w:ind w:firstLine="709"/>
        <w:jc w:val="both"/>
        <w:rPr>
          <w:rFonts w:ascii="Times New Roman" w:hAnsi="Times New Roman"/>
          <w:b/>
          <w:color w:val="000000"/>
          <w:sz w:val="28"/>
          <w:szCs w:val="28"/>
        </w:rPr>
      </w:pPr>
      <w:r w:rsidRPr="00D57FCE">
        <w:rPr>
          <w:rFonts w:ascii="Times New Roman" w:hAnsi="Times New Roman"/>
          <w:b/>
          <w:color w:val="000000"/>
          <w:sz w:val="28"/>
          <w:szCs w:val="28"/>
        </w:rPr>
        <w:t>1.</w:t>
      </w:r>
      <w:r w:rsidR="00F63728" w:rsidRPr="00D57FCE">
        <w:rPr>
          <w:rFonts w:ascii="Times New Roman" w:hAnsi="Times New Roman"/>
          <w:b/>
          <w:color w:val="000000"/>
          <w:sz w:val="28"/>
          <w:szCs w:val="28"/>
        </w:rPr>
        <w:t>5</w:t>
      </w:r>
      <w:r w:rsidRPr="00D57FCE">
        <w:rPr>
          <w:rFonts w:ascii="Times New Roman" w:hAnsi="Times New Roman"/>
          <w:b/>
          <w:color w:val="000000"/>
          <w:sz w:val="28"/>
          <w:szCs w:val="28"/>
        </w:rPr>
        <w:t>.</w:t>
      </w:r>
      <w:r w:rsidR="00C546E9" w:rsidRPr="00D57FCE">
        <w:rPr>
          <w:rFonts w:ascii="Times New Roman" w:hAnsi="Times New Roman"/>
          <w:b/>
          <w:color w:val="000000"/>
          <w:sz w:val="28"/>
          <w:szCs w:val="28"/>
        </w:rPr>
        <w:t xml:space="preserve"> АНАЛИЗ ТЕКУЩЕГО СОСТОЯНИЯ </w:t>
      </w:r>
      <w:r w:rsidR="00C35C52" w:rsidRPr="00D57FCE">
        <w:rPr>
          <w:rFonts w:ascii="Times New Roman" w:hAnsi="Times New Roman"/>
          <w:b/>
          <w:color w:val="000000"/>
          <w:sz w:val="28"/>
          <w:szCs w:val="28"/>
        </w:rPr>
        <w:t xml:space="preserve">СИСТЕМЫ САНИТАРНОЙ ОЧИСТКИ И  </w:t>
      </w:r>
      <w:r w:rsidRPr="00D57FCE">
        <w:rPr>
          <w:rFonts w:ascii="Times New Roman" w:hAnsi="Times New Roman"/>
          <w:b/>
          <w:color w:val="000000"/>
          <w:sz w:val="28"/>
          <w:szCs w:val="28"/>
        </w:rPr>
        <w:t xml:space="preserve">СБОРА ТВЕРДЫХ </w:t>
      </w:r>
      <w:r w:rsidR="009405B3" w:rsidRPr="00D57FCE">
        <w:rPr>
          <w:rFonts w:ascii="Times New Roman" w:hAnsi="Times New Roman"/>
          <w:b/>
          <w:color w:val="000000"/>
          <w:sz w:val="28"/>
          <w:szCs w:val="28"/>
        </w:rPr>
        <w:t xml:space="preserve">КОММУНАЛЬНЫХ </w:t>
      </w:r>
      <w:r w:rsidRPr="00D57FCE">
        <w:rPr>
          <w:rFonts w:ascii="Times New Roman" w:hAnsi="Times New Roman"/>
          <w:b/>
          <w:color w:val="000000"/>
          <w:sz w:val="28"/>
          <w:szCs w:val="28"/>
        </w:rPr>
        <w:t>ОТХОДОВ</w:t>
      </w:r>
    </w:p>
    <w:p w:rsidR="00267E4A" w:rsidRPr="00D57FCE" w:rsidRDefault="00692644" w:rsidP="007523EF">
      <w:pPr>
        <w:pStyle w:val="S"/>
        <w:rPr>
          <w:rFonts w:ascii="Times New Roman" w:hAnsi="Times New Roman"/>
          <w:color w:val="000000"/>
          <w:sz w:val="28"/>
          <w:szCs w:val="28"/>
        </w:rPr>
      </w:pPr>
      <w:r w:rsidRPr="00D57FCE">
        <w:rPr>
          <w:rFonts w:ascii="Times New Roman" w:hAnsi="Times New Roman"/>
          <w:color w:val="000000"/>
          <w:sz w:val="28"/>
          <w:szCs w:val="28"/>
        </w:rPr>
        <w:t>Большим и проблематичным вопросом на протяжении целого ряда лет явля</w:t>
      </w:r>
      <w:r w:rsidR="00F63728" w:rsidRPr="00D57FCE">
        <w:rPr>
          <w:rFonts w:ascii="Times New Roman" w:hAnsi="Times New Roman"/>
          <w:color w:val="000000"/>
          <w:sz w:val="28"/>
          <w:szCs w:val="28"/>
        </w:rPr>
        <w:t>ется</w:t>
      </w:r>
      <w:r w:rsidRPr="00D57FCE">
        <w:rPr>
          <w:rFonts w:ascii="Times New Roman" w:hAnsi="Times New Roman"/>
          <w:color w:val="000000"/>
          <w:sz w:val="28"/>
          <w:szCs w:val="28"/>
        </w:rPr>
        <w:t xml:space="preserve"> уборка и вывоз хозяйственного мусора и твердых </w:t>
      </w:r>
      <w:r w:rsidR="009405B3" w:rsidRPr="00D57FCE">
        <w:rPr>
          <w:rFonts w:ascii="Times New Roman" w:hAnsi="Times New Roman"/>
          <w:color w:val="000000"/>
          <w:sz w:val="28"/>
          <w:szCs w:val="28"/>
        </w:rPr>
        <w:t>коммунальных</w:t>
      </w:r>
      <w:r w:rsidRPr="00D57FCE">
        <w:rPr>
          <w:rFonts w:ascii="Times New Roman" w:hAnsi="Times New Roman"/>
          <w:color w:val="000000"/>
          <w:sz w:val="28"/>
          <w:szCs w:val="28"/>
        </w:rPr>
        <w:t xml:space="preserve"> отходов.</w:t>
      </w:r>
      <w:r w:rsidR="00C546E9" w:rsidRPr="00D57FCE">
        <w:rPr>
          <w:rFonts w:ascii="Times New Roman" w:hAnsi="Times New Roman"/>
          <w:color w:val="000000"/>
          <w:sz w:val="28"/>
          <w:szCs w:val="28"/>
        </w:rPr>
        <w:t xml:space="preserve"> На </w:t>
      </w:r>
      <w:r w:rsidR="00125B8B" w:rsidRPr="00D57FCE">
        <w:rPr>
          <w:rFonts w:ascii="Times New Roman" w:hAnsi="Times New Roman"/>
          <w:color w:val="000000"/>
          <w:sz w:val="28"/>
          <w:szCs w:val="28"/>
        </w:rPr>
        <w:t>момент составления данной программы  на территории поселения  отсутствует рабочая система по санитарной очистке. Уборку осуществляют частные лица</w:t>
      </w:r>
      <w:r w:rsidR="0050301E" w:rsidRPr="00D57FCE">
        <w:rPr>
          <w:rFonts w:ascii="Times New Roman" w:hAnsi="Times New Roman"/>
          <w:color w:val="000000"/>
          <w:sz w:val="28"/>
          <w:szCs w:val="28"/>
        </w:rPr>
        <w:t xml:space="preserve"> из числа местного населения</w:t>
      </w:r>
      <w:r w:rsidR="00125B8B" w:rsidRPr="00D57FCE">
        <w:rPr>
          <w:rFonts w:ascii="Times New Roman" w:hAnsi="Times New Roman"/>
          <w:color w:val="000000"/>
          <w:sz w:val="28"/>
          <w:szCs w:val="28"/>
        </w:rPr>
        <w:t>. Нет предприятий и производственных баз</w:t>
      </w:r>
      <w:r w:rsidR="00D24DBE" w:rsidRPr="00D57FCE">
        <w:rPr>
          <w:rFonts w:ascii="Times New Roman" w:hAnsi="Times New Roman"/>
          <w:color w:val="000000"/>
          <w:sz w:val="28"/>
          <w:szCs w:val="28"/>
        </w:rPr>
        <w:t xml:space="preserve">, </w:t>
      </w:r>
      <w:r w:rsidR="00125B8B" w:rsidRPr="00D57FCE">
        <w:rPr>
          <w:rFonts w:ascii="Times New Roman" w:hAnsi="Times New Roman"/>
          <w:color w:val="000000"/>
          <w:sz w:val="28"/>
          <w:szCs w:val="28"/>
        </w:rPr>
        <w:t xml:space="preserve"> расположенных в пределах сельского поселения и поэтому очистка</w:t>
      </w:r>
      <w:r w:rsidR="007B6C3C" w:rsidRPr="00D57FCE">
        <w:rPr>
          <w:rFonts w:ascii="Times New Roman" w:hAnsi="Times New Roman"/>
          <w:color w:val="000000"/>
          <w:sz w:val="28"/>
          <w:szCs w:val="28"/>
        </w:rPr>
        <w:t xml:space="preserve"> территорий носит бессистемный характер. Сбор </w:t>
      </w:r>
      <w:r w:rsidR="009405B3" w:rsidRPr="00D57FCE">
        <w:rPr>
          <w:rFonts w:ascii="Times New Roman" w:hAnsi="Times New Roman"/>
          <w:color w:val="000000"/>
          <w:sz w:val="28"/>
          <w:szCs w:val="28"/>
        </w:rPr>
        <w:t>отходов</w:t>
      </w:r>
      <w:r w:rsidR="007B6C3C" w:rsidRPr="00D57FCE">
        <w:rPr>
          <w:rFonts w:ascii="Times New Roman" w:hAnsi="Times New Roman"/>
          <w:color w:val="000000"/>
          <w:sz w:val="28"/>
          <w:szCs w:val="28"/>
        </w:rPr>
        <w:t xml:space="preserve"> из личных подворий производится силами самих жителей и вывозятся на свалку личным автотранспортом.</w:t>
      </w:r>
    </w:p>
    <w:p w:rsidR="00F63728" w:rsidRPr="00D57FCE" w:rsidRDefault="00F63728" w:rsidP="007523EF">
      <w:pPr>
        <w:shd w:val="clear" w:color="auto" w:fill="FFFFFF"/>
        <w:tabs>
          <w:tab w:val="left" w:pos="0"/>
        </w:tabs>
        <w:spacing w:after="0" w:line="360" w:lineRule="auto"/>
        <w:ind w:firstLine="709"/>
        <w:jc w:val="both"/>
        <w:rPr>
          <w:rFonts w:ascii="Times New Roman" w:eastAsia="Times New Roman" w:hAnsi="Times New Roman"/>
          <w:b/>
          <w:color w:val="000000"/>
          <w:sz w:val="28"/>
          <w:szCs w:val="28"/>
          <w:lang w:eastAsia="ru-RU"/>
        </w:rPr>
      </w:pPr>
    </w:p>
    <w:p w:rsidR="00692644" w:rsidRPr="00D57FCE" w:rsidRDefault="00D24DBE" w:rsidP="007523EF">
      <w:pPr>
        <w:shd w:val="clear" w:color="auto" w:fill="FFFFFF"/>
        <w:tabs>
          <w:tab w:val="left" w:pos="0"/>
        </w:tabs>
        <w:spacing w:after="0" w:line="360" w:lineRule="auto"/>
        <w:ind w:firstLine="709"/>
        <w:jc w:val="both"/>
        <w:rPr>
          <w:rFonts w:ascii="Times New Roman" w:eastAsia="Times New Roman" w:hAnsi="Times New Roman"/>
          <w:b/>
          <w:color w:val="000000"/>
          <w:sz w:val="28"/>
          <w:szCs w:val="28"/>
          <w:lang w:eastAsia="ru-RU"/>
        </w:rPr>
      </w:pPr>
      <w:r w:rsidRPr="00D57FCE">
        <w:rPr>
          <w:rFonts w:ascii="Times New Roman" w:eastAsia="Times New Roman" w:hAnsi="Times New Roman"/>
          <w:b/>
          <w:color w:val="000000"/>
          <w:sz w:val="28"/>
          <w:szCs w:val="28"/>
          <w:lang w:eastAsia="ru-RU"/>
        </w:rPr>
        <w:t>1.</w:t>
      </w:r>
      <w:r w:rsidR="00F63728" w:rsidRPr="00D57FCE">
        <w:rPr>
          <w:rFonts w:ascii="Times New Roman" w:eastAsia="Times New Roman" w:hAnsi="Times New Roman"/>
          <w:b/>
          <w:color w:val="000000"/>
          <w:sz w:val="28"/>
          <w:szCs w:val="28"/>
          <w:lang w:eastAsia="ru-RU"/>
        </w:rPr>
        <w:t>6</w:t>
      </w:r>
      <w:r w:rsidRPr="00D57FCE">
        <w:rPr>
          <w:rFonts w:ascii="Times New Roman" w:eastAsia="Times New Roman" w:hAnsi="Times New Roman"/>
          <w:b/>
          <w:color w:val="000000"/>
          <w:sz w:val="28"/>
          <w:szCs w:val="28"/>
          <w:lang w:eastAsia="ru-RU"/>
        </w:rPr>
        <w:t>. АНАЛИЗ ТЕКУЩЕГО СОСТОЯНИЯ  СИСТЕМЫ ВОДООТВЕДЕНИЯ</w:t>
      </w:r>
    </w:p>
    <w:p w:rsidR="00F63728" w:rsidRPr="00D57FCE" w:rsidRDefault="00F63728"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lastRenderedPageBreak/>
        <w:t xml:space="preserve">В настоящее время на территории населенных пунктов сельского поселения </w:t>
      </w:r>
      <w:r w:rsidR="004449D4" w:rsidRPr="00D57FCE">
        <w:rPr>
          <w:rFonts w:ascii="Times New Roman" w:hAnsi="Times New Roman"/>
          <w:color w:val="000000"/>
          <w:sz w:val="28"/>
          <w:szCs w:val="28"/>
        </w:rPr>
        <w:t>Сейтяковский</w:t>
      </w:r>
      <w:r w:rsidRPr="00D57FCE">
        <w:rPr>
          <w:rFonts w:ascii="Times New Roman" w:hAnsi="Times New Roman"/>
          <w:color w:val="000000"/>
          <w:sz w:val="28"/>
          <w:szCs w:val="28"/>
        </w:rPr>
        <w:t xml:space="preserve"> сельсовет отсутствуют водоотводящие коммуникации и сооружения по очистке поверхностного стока. Население пользуется надворными туалетами с выгребными ямами. </w:t>
      </w:r>
    </w:p>
    <w:p w:rsidR="004449D4" w:rsidRPr="00D57FCE" w:rsidRDefault="004449D4" w:rsidP="007523EF">
      <w:pPr>
        <w:spacing w:after="0" w:line="360" w:lineRule="auto"/>
        <w:ind w:firstLine="709"/>
        <w:jc w:val="both"/>
        <w:rPr>
          <w:rFonts w:ascii="Times New Roman" w:hAnsi="Times New Roman"/>
          <w:b/>
          <w:color w:val="000000"/>
          <w:sz w:val="28"/>
          <w:szCs w:val="28"/>
        </w:rPr>
      </w:pPr>
    </w:p>
    <w:p w:rsidR="000F3136" w:rsidRPr="00D57FCE" w:rsidRDefault="000F3136" w:rsidP="000F3136">
      <w:pPr>
        <w:spacing w:after="0" w:line="360" w:lineRule="auto"/>
        <w:ind w:firstLine="709"/>
        <w:jc w:val="both"/>
        <w:rPr>
          <w:rFonts w:ascii="Times New Roman" w:hAnsi="Times New Roman"/>
          <w:b/>
          <w:color w:val="000000"/>
          <w:sz w:val="28"/>
          <w:szCs w:val="28"/>
        </w:rPr>
      </w:pPr>
      <w:bookmarkStart w:id="6" w:name="_Toc289179279"/>
      <w:bookmarkStart w:id="7" w:name="_Toc298352293"/>
      <w:r w:rsidRPr="00D57FCE">
        <w:rPr>
          <w:rFonts w:ascii="Times New Roman" w:hAnsi="Times New Roman"/>
          <w:b/>
          <w:color w:val="000000"/>
          <w:sz w:val="28"/>
          <w:szCs w:val="28"/>
        </w:rPr>
        <w:t>1.7.АНАЛИЗ ТЕКУЩЕГО СОСТОЯНИЯ СИСТЕМЫ ЭЛЕКТРОСНАБЖЕНИЯ</w:t>
      </w:r>
    </w:p>
    <w:p w:rsidR="000F3136" w:rsidRPr="00D57FCE" w:rsidRDefault="000F3136" w:rsidP="000F3136">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Общая протяженность линий электропередач  составляет 74,86  км, в том числе по уровням напряжения:  ВЛ 0,4 кВ – </w:t>
      </w:r>
      <w:smartTag w:uri="urn:schemas-microsoft-com:office:smarttags" w:element="metricconverter">
        <w:smartTagPr>
          <w:attr w:name="ProductID" w:val="35,11 км"/>
        </w:smartTagPr>
        <w:r w:rsidRPr="00D57FCE">
          <w:rPr>
            <w:rFonts w:ascii="Times New Roman" w:hAnsi="Times New Roman"/>
            <w:color w:val="000000"/>
            <w:sz w:val="28"/>
            <w:szCs w:val="28"/>
          </w:rPr>
          <w:t>35,11 км</w:t>
        </w:r>
      </w:smartTag>
      <w:r w:rsidRPr="00D57FCE">
        <w:rPr>
          <w:rFonts w:ascii="Times New Roman" w:hAnsi="Times New Roman"/>
          <w:color w:val="000000"/>
          <w:sz w:val="28"/>
          <w:szCs w:val="28"/>
        </w:rPr>
        <w:t xml:space="preserve">, ВЛ 10 кВ – </w:t>
      </w:r>
      <w:smartTag w:uri="urn:schemas-microsoft-com:office:smarttags" w:element="metricconverter">
        <w:smartTagPr>
          <w:attr w:name="ProductID" w:val="39,75 км"/>
        </w:smartTagPr>
        <w:r w:rsidRPr="00D57FCE">
          <w:rPr>
            <w:rFonts w:ascii="Times New Roman" w:hAnsi="Times New Roman"/>
            <w:color w:val="000000"/>
            <w:sz w:val="28"/>
            <w:szCs w:val="28"/>
          </w:rPr>
          <w:t>39,75 км</w:t>
        </w:r>
      </w:smartTag>
      <w:r w:rsidRPr="00D57FCE">
        <w:rPr>
          <w:rFonts w:ascii="Times New Roman" w:hAnsi="Times New Roman"/>
          <w:color w:val="000000"/>
          <w:sz w:val="28"/>
          <w:szCs w:val="28"/>
        </w:rPr>
        <w:t xml:space="preserve">. Наибольшую долю  в  электрических  сетях  занимают высоковольтные  воздушные  линии. </w:t>
      </w:r>
    </w:p>
    <w:p w:rsidR="000F3136" w:rsidRPr="00D57FCE" w:rsidRDefault="000F3136" w:rsidP="000F3136">
      <w:pPr>
        <w:tabs>
          <w:tab w:val="left" w:pos="700"/>
          <w:tab w:val="left" w:pos="1000"/>
        </w:tabs>
        <w:spacing w:after="0" w:line="360" w:lineRule="auto"/>
        <w:ind w:left="300" w:right="-34" w:firstLine="709"/>
        <w:jc w:val="both"/>
        <w:rPr>
          <w:rFonts w:ascii="Times New Roman" w:hAnsi="Times New Roman"/>
          <w:color w:val="000000"/>
          <w:sz w:val="28"/>
          <w:szCs w:val="28"/>
        </w:rPr>
      </w:pPr>
      <w:r w:rsidRPr="00D57FCE">
        <w:rPr>
          <w:rFonts w:ascii="Times New Roman" w:hAnsi="Times New Roman"/>
          <w:color w:val="000000"/>
          <w:sz w:val="28"/>
          <w:szCs w:val="28"/>
        </w:rPr>
        <w:t>Энергопитание населенных пунктов сельского поселения Сейтяковский сельсовет осуществляется по воздушным ВЛ- 10 кВ от подстанции «Сейтяково»,  суммарная мощность установленных трансформаторов –  3,449  тыс кВА.</w:t>
      </w:r>
    </w:p>
    <w:p w:rsidR="000F3136" w:rsidRPr="00D57FCE" w:rsidRDefault="000F3136" w:rsidP="000F3136">
      <w:pPr>
        <w:tabs>
          <w:tab w:val="left" w:pos="700"/>
          <w:tab w:val="left" w:pos="1000"/>
        </w:tabs>
        <w:spacing w:after="0" w:line="360" w:lineRule="auto"/>
        <w:ind w:left="300" w:right="-34"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Общее количество трансформаторов, установленных в населенных пунктах сельского поселения – 11 единиц суммарной мощностью ориентировочно 1409 кВА. Количество трансформаторов, установленных в населенных пунктах:  </w:t>
      </w:r>
    </w:p>
    <w:p w:rsidR="000F3136" w:rsidRPr="00D57FCE" w:rsidRDefault="000F3136" w:rsidP="000F3136">
      <w:pPr>
        <w:tabs>
          <w:tab w:val="left" w:pos="300"/>
          <w:tab w:val="left" w:pos="1000"/>
        </w:tabs>
        <w:spacing w:after="0" w:line="360" w:lineRule="auto"/>
        <w:ind w:left="300" w:right="-34" w:firstLine="709"/>
        <w:jc w:val="both"/>
        <w:rPr>
          <w:rFonts w:ascii="Times New Roman" w:hAnsi="Times New Roman"/>
          <w:color w:val="000000"/>
          <w:sz w:val="28"/>
          <w:szCs w:val="28"/>
        </w:rPr>
      </w:pPr>
      <w:r w:rsidRPr="00D57FCE">
        <w:rPr>
          <w:rFonts w:ascii="Times New Roman" w:hAnsi="Times New Roman"/>
          <w:color w:val="000000"/>
          <w:sz w:val="28"/>
          <w:szCs w:val="28"/>
        </w:rPr>
        <w:t>в с. Сейтяково 7, суммарной мощностью 1083 кВА;</w:t>
      </w:r>
    </w:p>
    <w:p w:rsidR="000F3136" w:rsidRPr="00D57FCE" w:rsidRDefault="000F3136" w:rsidP="000F3136">
      <w:pPr>
        <w:tabs>
          <w:tab w:val="left" w:pos="300"/>
          <w:tab w:val="left" w:pos="1000"/>
        </w:tabs>
        <w:spacing w:after="0" w:line="360" w:lineRule="auto"/>
        <w:ind w:left="300" w:right="-34" w:firstLine="709"/>
        <w:jc w:val="both"/>
        <w:rPr>
          <w:rFonts w:ascii="Times New Roman" w:hAnsi="Times New Roman"/>
          <w:color w:val="000000"/>
          <w:sz w:val="28"/>
          <w:szCs w:val="28"/>
        </w:rPr>
      </w:pPr>
      <w:r w:rsidRPr="00D57FCE">
        <w:rPr>
          <w:rFonts w:ascii="Times New Roman" w:hAnsi="Times New Roman"/>
          <w:color w:val="000000"/>
          <w:sz w:val="28"/>
          <w:szCs w:val="28"/>
        </w:rPr>
        <w:t>в . Староямурзино -  1, суммарной мощностью 100 кВА;</w:t>
      </w:r>
    </w:p>
    <w:p w:rsidR="000F3136" w:rsidRPr="00D57FCE" w:rsidRDefault="000F3136" w:rsidP="000F3136">
      <w:pPr>
        <w:tabs>
          <w:tab w:val="left" w:pos="300"/>
          <w:tab w:val="left" w:pos="1000"/>
        </w:tabs>
        <w:spacing w:after="0" w:line="360" w:lineRule="auto"/>
        <w:ind w:left="300" w:right="-34" w:firstLine="709"/>
        <w:jc w:val="both"/>
        <w:rPr>
          <w:rFonts w:ascii="Times New Roman" w:hAnsi="Times New Roman"/>
          <w:color w:val="000000"/>
          <w:sz w:val="28"/>
          <w:szCs w:val="28"/>
        </w:rPr>
      </w:pPr>
      <w:r w:rsidRPr="00D57FCE">
        <w:rPr>
          <w:rFonts w:ascii="Times New Roman" w:hAnsi="Times New Roman"/>
          <w:color w:val="000000"/>
          <w:sz w:val="28"/>
          <w:szCs w:val="28"/>
        </w:rPr>
        <w:t>в д. Чурапаново - 1, мощностью 100 кВА;</w:t>
      </w:r>
    </w:p>
    <w:p w:rsidR="000F3136" w:rsidRPr="00D57FCE" w:rsidRDefault="000F3136" w:rsidP="000F3136">
      <w:pPr>
        <w:tabs>
          <w:tab w:val="left" w:pos="300"/>
          <w:tab w:val="left" w:pos="1000"/>
        </w:tabs>
        <w:spacing w:after="0" w:line="360" w:lineRule="auto"/>
        <w:ind w:left="300" w:right="-34" w:firstLine="709"/>
        <w:jc w:val="both"/>
        <w:rPr>
          <w:rFonts w:ascii="Times New Roman" w:hAnsi="Times New Roman"/>
          <w:color w:val="000000"/>
          <w:sz w:val="28"/>
          <w:szCs w:val="28"/>
        </w:rPr>
      </w:pPr>
      <w:r w:rsidRPr="00D57FCE">
        <w:rPr>
          <w:rFonts w:ascii="Times New Roman" w:hAnsi="Times New Roman"/>
          <w:color w:val="000000"/>
          <w:sz w:val="28"/>
          <w:szCs w:val="28"/>
        </w:rPr>
        <w:t>в д.Стародюртюкеево - 1 суммарной мощностью 63 кВА;</w:t>
      </w:r>
    </w:p>
    <w:p w:rsidR="000F3136" w:rsidRPr="00D57FCE" w:rsidRDefault="000F3136" w:rsidP="000F3136">
      <w:pPr>
        <w:tabs>
          <w:tab w:val="left" w:pos="300"/>
          <w:tab w:val="left" w:pos="1000"/>
        </w:tabs>
        <w:spacing w:after="0" w:line="360" w:lineRule="auto"/>
        <w:ind w:left="300" w:right="-34" w:firstLine="709"/>
        <w:jc w:val="both"/>
        <w:rPr>
          <w:rFonts w:ascii="Times New Roman" w:hAnsi="Times New Roman"/>
          <w:color w:val="000000"/>
          <w:sz w:val="28"/>
          <w:szCs w:val="28"/>
        </w:rPr>
      </w:pPr>
      <w:r w:rsidRPr="00D57FCE">
        <w:rPr>
          <w:rFonts w:ascii="Times New Roman" w:hAnsi="Times New Roman"/>
          <w:color w:val="000000"/>
          <w:sz w:val="28"/>
          <w:szCs w:val="28"/>
        </w:rPr>
        <w:t>в д.Новодюртюкеево - 1 суммарной мощностью 63 кВА.</w:t>
      </w:r>
    </w:p>
    <w:p w:rsidR="000F3136" w:rsidRPr="00D57FCE" w:rsidRDefault="000F3136" w:rsidP="000F3136">
      <w:pPr>
        <w:tabs>
          <w:tab w:val="left" w:pos="300"/>
          <w:tab w:val="left" w:pos="1000"/>
        </w:tabs>
        <w:spacing w:after="0" w:line="360" w:lineRule="auto"/>
        <w:ind w:left="300" w:right="-34"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Электроснабжение потребителей на территории сельского поселения обеспечивает ОАО «Балтачевское Сельэнерго».  </w:t>
      </w:r>
    </w:p>
    <w:p w:rsidR="000F3136" w:rsidRPr="00D57FCE" w:rsidRDefault="000F3136" w:rsidP="000F3136">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нагрузке сетей. Поэтому появляется </w:t>
      </w:r>
      <w:r w:rsidRPr="00D57FCE">
        <w:rPr>
          <w:rFonts w:ascii="Times New Roman" w:hAnsi="Times New Roman"/>
          <w:color w:val="000000"/>
          <w:sz w:val="28"/>
          <w:szCs w:val="28"/>
        </w:rPr>
        <w:lastRenderedPageBreak/>
        <w:t>необходимость в реконструкции существующих ВЛ 10-0,4 кВ, отработавших нормативный срок эксплуатации и выработавших свой ресурс.</w:t>
      </w:r>
    </w:p>
    <w:p w:rsidR="000F3136" w:rsidRPr="00D57FCE" w:rsidRDefault="000F3136" w:rsidP="000F3136">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Большое количество комплектных трансформаторных подстанций и трансформаторов 10/0,4 кВ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(реконструкции), так как затраты на 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кВ и росту потерь электроэнергии. </w:t>
      </w:r>
    </w:p>
    <w:p w:rsidR="000F3136" w:rsidRPr="00D57FCE" w:rsidRDefault="000F3136" w:rsidP="000F3136">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Выполнение объемов работ по реконструкции ВЛ-0,4 кВ и ТП 10/0,4 кВ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кВ.  </w:t>
      </w:r>
    </w:p>
    <w:p w:rsidR="000F3136" w:rsidRPr="00D57FCE" w:rsidRDefault="000F3136" w:rsidP="000F3136">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Приборами учета электрической энергии обеспечены практически все потребители.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 Это условие существенно затрудняет внедрение автоматизированной системы коммерческого учета электроэнергии, которая в настоящее время функционирует только по «верхнему уровню» на питающих центрах.</w:t>
      </w:r>
    </w:p>
    <w:p w:rsidR="000F3136" w:rsidRPr="00D57FCE" w:rsidRDefault="000F3136" w:rsidP="000F3136">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В результате анализа существующего положения электросетевого хозяйства сельского поселения Сейтяковский сельсовет были выявлены следующие основные проблемы:</w:t>
      </w:r>
    </w:p>
    <w:p w:rsidR="000F3136" w:rsidRPr="00D57FCE" w:rsidRDefault="000F3136" w:rsidP="000F3136">
      <w:pPr>
        <w:numPr>
          <w:ilvl w:val="0"/>
          <w:numId w:val="4"/>
        </w:numPr>
        <w:tabs>
          <w:tab w:val="num" w:pos="1418"/>
        </w:tabs>
        <w:spacing w:after="0" w:line="360" w:lineRule="auto"/>
        <w:ind w:left="1418" w:hanging="284"/>
        <w:jc w:val="both"/>
        <w:rPr>
          <w:rFonts w:ascii="Times New Roman" w:hAnsi="Times New Roman"/>
          <w:color w:val="000000"/>
          <w:sz w:val="28"/>
          <w:szCs w:val="28"/>
        </w:rPr>
      </w:pPr>
      <w:r w:rsidRPr="00D57FCE">
        <w:rPr>
          <w:rFonts w:ascii="Times New Roman" w:hAnsi="Times New Roman"/>
          <w:color w:val="000000"/>
          <w:sz w:val="28"/>
          <w:szCs w:val="28"/>
        </w:rPr>
        <w:t>Необходимо строительство новых и реконструкция существующих ВЛ для освещения населенных пунктов в темное время суток.</w:t>
      </w:r>
    </w:p>
    <w:p w:rsidR="00B725B3" w:rsidRPr="00D57FCE" w:rsidRDefault="000F3136" w:rsidP="000F3136">
      <w:pPr>
        <w:keepNext/>
        <w:numPr>
          <w:ilvl w:val="0"/>
          <w:numId w:val="4"/>
        </w:numPr>
        <w:tabs>
          <w:tab w:val="clear" w:pos="1353"/>
          <w:tab w:val="num" w:pos="1418"/>
        </w:tabs>
        <w:spacing w:after="0" w:line="360" w:lineRule="auto"/>
        <w:ind w:hanging="219"/>
        <w:jc w:val="both"/>
        <w:rPr>
          <w:rFonts w:ascii="Times New Roman" w:hAnsi="Times New Roman"/>
          <w:b/>
          <w:color w:val="000000"/>
          <w:sz w:val="28"/>
          <w:szCs w:val="28"/>
        </w:rPr>
      </w:pPr>
      <w:r w:rsidRPr="00D57FCE">
        <w:rPr>
          <w:rFonts w:ascii="Times New Roman" w:hAnsi="Times New Roman"/>
          <w:color w:val="000000"/>
          <w:sz w:val="28"/>
          <w:szCs w:val="28"/>
        </w:rPr>
        <w:lastRenderedPageBreak/>
        <w:t>Необходима замена существующих деревянных опор линий электропередач на железобетонные.</w:t>
      </w:r>
    </w:p>
    <w:p w:rsidR="00587BCA" w:rsidRPr="00D57FCE" w:rsidRDefault="00587BCA" w:rsidP="007523EF">
      <w:pPr>
        <w:pStyle w:val="2"/>
        <w:keepNext/>
        <w:spacing w:after="0" w:line="360" w:lineRule="auto"/>
        <w:ind w:firstLine="709"/>
        <w:jc w:val="both"/>
        <w:rPr>
          <w:rFonts w:ascii="Times New Roman" w:hAnsi="Times New Roman"/>
          <w:b/>
          <w:color w:val="000000"/>
          <w:sz w:val="28"/>
          <w:szCs w:val="28"/>
        </w:rPr>
      </w:pPr>
    </w:p>
    <w:p w:rsidR="00692644" w:rsidRPr="00D57FCE" w:rsidRDefault="008B77C0" w:rsidP="007523EF">
      <w:pPr>
        <w:pStyle w:val="2"/>
        <w:keepNext/>
        <w:spacing w:after="0" w:line="360" w:lineRule="auto"/>
        <w:ind w:firstLine="709"/>
        <w:jc w:val="both"/>
        <w:rPr>
          <w:rFonts w:ascii="Times New Roman" w:hAnsi="Times New Roman"/>
          <w:b/>
          <w:color w:val="000000"/>
          <w:sz w:val="28"/>
          <w:szCs w:val="28"/>
        </w:rPr>
      </w:pPr>
      <w:r w:rsidRPr="00D57FCE">
        <w:rPr>
          <w:rFonts w:ascii="Times New Roman" w:hAnsi="Times New Roman"/>
          <w:b/>
          <w:color w:val="000000"/>
          <w:sz w:val="28"/>
          <w:szCs w:val="28"/>
        </w:rPr>
        <w:t xml:space="preserve">1.9. ИЗМЕРИТЕЛЬНО-РАСЧЕТНАЯ СИСТЕМА КОММУНАЛЬНОЙ ИНФРАСТРУКТУРЫ </w:t>
      </w:r>
      <w:bookmarkEnd w:id="6"/>
      <w:bookmarkEnd w:id="7"/>
    </w:p>
    <w:p w:rsidR="00692644" w:rsidRPr="00D57FCE" w:rsidRDefault="00692644" w:rsidP="007523EF">
      <w:pPr>
        <w:spacing w:after="0" w:line="360" w:lineRule="auto"/>
        <w:ind w:firstLine="709"/>
        <w:jc w:val="both"/>
        <w:rPr>
          <w:rFonts w:ascii="Times New Roman" w:hAnsi="Times New Roman"/>
          <w:iCs/>
          <w:color w:val="000000"/>
          <w:sz w:val="28"/>
          <w:szCs w:val="28"/>
        </w:rPr>
      </w:pPr>
      <w:r w:rsidRPr="00D57FCE">
        <w:rPr>
          <w:rFonts w:ascii="Times New Roman" w:hAnsi="Times New Roman"/>
          <w:iCs/>
          <w:color w:val="000000"/>
          <w:sz w:val="28"/>
          <w:szCs w:val="28"/>
        </w:rPr>
        <w:t xml:space="preserve">По состоянию на начало </w:t>
      </w:r>
      <w:smartTag w:uri="urn:schemas-microsoft-com:office:smarttags" w:element="metricconverter">
        <w:smartTagPr>
          <w:attr w:name="ProductID" w:val="2016 г"/>
        </w:smartTagPr>
        <w:r w:rsidRPr="00D57FCE">
          <w:rPr>
            <w:rFonts w:ascii="Times New Roman" w:hAnsi="Times New Roman"/>
            <w:iCs/>
            <w:color w:val="000000"/>
            <w:sz w:val="28"/>
            <w:szCs w:val="28"/>
          </w:rPr>
          <w:t>201</w:t>
        </w:r>
        <w:r w:rsidR="00197B9A" w:rsidRPr="00D57FCE">
          <w:rPr>
            <w:rFonts w:ascii="Times New Roman" w:hAnsi="Times New Roman"/>
            <w:iCs/>
            <w:color w:val="000000"/>
            <w:sz w:val="28"/>
            <w:szCs w:val="28"/>
          </w:rPr>
          <w:t>6 г</w:t>
        </w:r>
      </w:smartTag>
      <w:r w:rsidRPr="00D57FCE">
        <w:rPr>
          <w:rFonts w:ascii="Times New Roman" w:hAnsi="Times New Roman"/>
          <w:iCs/>
          <w:color w:val="000000"/>
          <w:sz w:val="28"/>
          <w:szCs w:val="28"/>
        </w:rPr>
        <w:t xml:space="preserve">. в сельском поселении отсутствует Единая </w:t>
      </w:r>
      <w:r w:rsidR="00D20F7C" w:rsidRPr="00D57FCE">
        <w:rPr>
          <w:rFonts w:ascii="Times New Roman" w:hAnsi="Times New Roman"/>
          <w:iCs/>
          <w:color w:val="000000"/>
          <w:sz w:val="28"/>
          <w:szCs w:val="28"/>
        </w:rPr>
        <w:t>М</w:t>
      </w:r>
      <w:r w:rsidRPr="00D57FCE">
        <w:rPr>
          <w:rFonts w:ascii="Times New Roman" w:hAnsi="Times New Roman"/>
          <w:iCs/>
          <w:color w:val="000000"/>
          <w:sz w:val="28"/>
          <w:szCs w:val="28"/>
        </w:rPr>
        <w:t xml:space="preserve">униципальная </w:t>
      </w:r>
      <w:r w:rsidR="00D20F7C" w:rsidRPr="00D57FCE">
        <w:rPr>
          <w:rFonts w:ascii="Times New Roman" w:hAnsi="Times New Roman"/>
          <w:iCs/>
          <w:color w:val="000000"/>
          <w:sz w:val="28"/>
          <w:szCs w:val="28"/>
        </w:rPr>
        <w:t>Б</w:t>
      </w:r>
      <w:r w:rsidRPr="00D57FCE">
        <w:rPr>
          <w:rFonts w:ascii="Times New Roman" w:hAnsi="Times New Roman"/>
          <w:iCs/>
          <w:color w:val="000000"/>
          <w:sz w:val="28"/>
          <w:szCs w:val="28"/>
        </w:rPr>
        <w:t xml:space="preserve">аза </w:t>
      </w:r>
      <w:r w:rsidR="00D20F7C" w:rsidRPr="00D57FCE">
        <w:rPr>
          <w:rFonts w:ascii="Times New Roman" w:hAnsi="Times New Roman"/>
          <w:iCs/>
          <w:color w:val="000000"/>
          <w:sz w:val="28"/>
          <w:szCs w:val="28"/>
        </w:rPr>
        <w:t>И</w:t>
      </w:r>
      <w:r w:rsidRPr="00D57FCE">
        <w:rPr>
          <w:rFonts w:ascii="Times New Roman" w:hAnsi="Times New Roman"/>
          <w:iCs/>
          <w:color w:val="000000"/>
          <w:sz w:val="28"/>
          <w:szCs w:val="28"/>
        </w:rPr>
        <w:t xml:space="preserve">нформационных </w:t>
      </w:r>
      <w:r w:rsidR="00D20F7C" w:rsidRPr="00D57FCE">
        <w:rPr>
          <w:rFonts w:ascii="Times New Roman" w:hAnsi="Times New Roman"/>
          <w:iCs/>
          <w:color w:val="000000"/>
          <w:sz w:val="28"/>
          <w:szCs w:val="28"/>
        </w:rPr>
        <w:t>Р</w:t>
      </w:r>
      <w:r w:rsidRPr="00D57FCE">
        <w:rPr>
          <w:rFonts w:ascii="Times New Roman" w:hAnsi="Times New Roman"/>
          <w:iCs/>
          <w:color w:val="000000"/>
          <w:sz w:val="28"/>
          <w:szCs w:val="28"/>
        </w:rPr>
        <w:t>есурсов (далее ЕМБИР).</w:t>
      </w:r>
    </w:p>
    <w:p w:rsidR="0041614D" w:rsidRPr="00D57FCE" w:rsidRDefault="00692644" w:rsidP="007523EF">
      <w:pPr>
        <w:spacing w:after="0" w:line="360" w:lineRule="auto"/>
        <w:ind w:firstLine="709"/>
        <w:jc w:val="both"/>
        <w:rPr>
          <w:rFonts w:ascii="Times New Roman" w:hAnsi="Times New Roman"/>
          <w:iCs/>
          <w:color w:val="000000"/>
          <w:sz w:val="28"/>
          <w:szCs w:val="28"/>
        </w:rPr>
      </w:pPr>
      <w:r w:rsidRPr="00D57FCE">
        <w:rPr>
          <w:rFonts w:ascii="Times New Roman" w:hAnsi="Times New Roman"/>
          <w:iCs/>
          <w:color w:val="000000"/>
          <w:sz w:val="28"/>
          <w:szCs w:val="28"/>
        </w:rPr>
        <w:t>Учет, расчет и начисление платежей за коммунальные услуги осуществляются по  квитанциям  ресурсоснабжающ</w:t>
      </w:r>
      <w:r w:rsidR="0048059C" w:rsidRPr="00D57FCE">
        <w:rPr>
          <w:rFonts w:ascii="Times New Roman" w:hAnsi="Times New Roman"/>
          <w:iCs/>
          <w:color w:val="000000"/>
          <w:sz w:val="28"/>
          <w:szCs w:val="28"/>
        </w:rPr>
        <w:t>их</w:t>
      </w:r>
      <w:r w:rsidRPr="00D57FCE">
        <w:rPr>
          <w:rFonts w:ascii="Times New Roman" w:hAnsi="Times New Roman"/>
          <w:iCs/>
          <w:color w:val="000000"/>
          <w:sz w:val="28"/>
          <w:szCs w:val="28"/>
        </w:rPr>
        <w:t xml:space="preserve"> организаци</w:t>
      </w:r>
      <w:r w:rsidR="0048059C" w:rsidRPr="00D57FCE">
        <w:rPr>
          <w:rFonts w:ascii="Times New Roman" w:hAnsi="Times New Roman"/>
          <w:iCs/>
          <w:color w:val="000000"/>
          <w:sz w:val="28"/>
          <w:szCs w:val="28"/>
        </w:rPr>
        <w:t>й</w:t>
      </w:r>
      <w:r w:rsidRPr="00D57FCE">
        <w:rPr>
          <w:rFonts w:ascii="Times New Roman" w:hAnsi="Times New Roman"/>
          <w:iCs/>
          <w:color w:val="000000"/>
          <w:sz w:val="28"/>
          <w:szCs w:val="28"/>
        </w:rPr>
        <w:t xml:space="preserve">. Для осуществления деятельности по учету, расчету и начислению платежей за жилищно-коммунальные услуги в ресурсноснабжающие организации </w:t>
      </w:r>
      <w:r w:rsidR="0053195A" w:rsidRPr="00D57FCE">
        <w:rPr>
          <w:rFonts w:ascii="Times New Roman" w:hAnsi="Times New Roman"/>
          <w:iCs/>
          <w:color w:val="000000"/>
          <w:sz w:val="28"/>
          <w:szCs w:val="28"/>
        </w:rPr>
        <w:t>с</w:t>
      </w:r>
      <w:r w:rsidRPr="00D57FCE">
        <w:rPr>
          <w:rFonts w:ascii="Times New Roman" w:hAnsi="Times New Roman"/>
          <w:iCs/>
          <w:color w:val="000000"/>
          <w:sz w:val="28"/>
          <w:szCs w:val="28"/>
        </w:rPr>
        <w:t>ъем показаний приборов учета (общедомовые и квартирные) осуществляется вручную, без применения технических средств дистанционного съема показани</w:t>
      </w:r>
      <w:r w:rsidR="0041614D" w:rsidRPr="00D57FCE">
        <w:rPr>
          <w:rFonts w:ascii="Times New Roman" w:hAnsi="Times New Roman"/>
          <w:iCs/>
          <w:color w:val="000000"/>
          <w:sz w:val="28"/>
          <w:szCs w:val="28"/>
        </w:rPr>
        <w:t>й.</w:t>
      </w:r>
    </w:p>
    <w:p w:rsidR="00692644" w:rsidRPr="00D57FCE" w:rsidRDefault="00692644" w:rsidP="007523EF">
      <w:pPr>
        <w:spacing w:after="0" w:line="360" w:lineRule="auto"/>
        <w:ind w:firstLine="709"/>
        <w:jc w:val="both"/>
        <w:rPr>
          <w:rFonts w:ascii="Times New Roman" w:hAnsi="Times New Roman"/>
          <w:iCs/>
          <w:color w:val="000000"/>
          <w:sz w:val="28"/>
          <w:szCs w:val="28"/>
        </w:rPr>
      </w:pPr>
      <w:r w:rsidRPr="00D57FCE">
        <w:rPr>
          <w:rFonts w:ascii="Times New Roman" w:hAnsi="Times New Roman"/>
          <w:iCs/>
          <w:color w:val="000000"/>
          <w:sz w:val="28"/>
          <w:szCs w:val="28"/>
        </w:rPr>
        <w:t>В системе взаимоотношений сторон в сфере производства и потребления жилищно-коммунальных услуг  можно выделить следующих участников:</w:t>
      </w:r>
    </w:p>
    <w:p w:rsidR="00692644" w:rsidRPr="00D57FCE" w:rsidRDefault="00692644" w:rsidP="0041614D">
      <w:pPr>
        <w:pStyle w:val="af"/>
        <w:numPr>
          <w:ilvl w:val="0"/>
          <w:numId w:val="6"/>
        </w:numPr>
        <w:spacing w:after="0" w:line="360" w:lineRule="auto"/>
        <w:ind w:hanging="11"/>
        <w:contextualSpacing/>
        <w:jc w:val="both"/>
        <w:rPr>
          <w:rFonts w:ascii="Times New Roman" w:hAnsi="Times New Roman"/>
          <w:iCs/>
          <w:color w:val="000000"/>
          <w:sz w:val="28"/>
          <w:szCs w:val="28"/>
        </w:rPr>
      </w:pPr>
      <w:r w:rsidRPr="00D57FCE">
        <w:rPr>
          <w:rFonts w:ascii="Times New Roman" w:hAnsi="Times New Roman"/>
          <w:iCs/>
          <w:color w:val="000000"/>
          <w:sz w:val="28"/>
          <w:szCs w:val="28"/>
        </w:rPr>
        <w:t>жители сельского поселения (потребители коммунальных услуг);</w:t>
      </w:r>
    </w:p>
    <w:p w:rsidR="0050301E" w:rsidRPr="00D57FCE" w:rsidRDefault="00692644" w:rsidP="0041614D">
      <w:pPr>
        <w:pStyle w:val="af"/>
        <w:numPr>
          <w:ilvl w:val="0"/>
          <w:numId w:val="6"/>
        </w:numPr>
        <w:spacing w:after="0" w:line="360" w:lineRule="auto"/>
        <w:ind w:hanging="11"/>
        <w:contextualSpacing/>
        <w:jc w:val="both"/>
        <w:rPr>
          <w:rFonts w:ascii="Times New Roman" w:hAnsi="Times New Roman"/>
          <w:iCs/>
          <w:color w:val="000000"/>
          <w:sz w:val="28"/>
          <w:szCs w:val="28"/>
        </w:rPr>
      </w:pPr>
      <w:r w:rsidRPr="00D57FCE">
        <w:rPr>
          <w:rFonts w:ascii="Times New Roman" w:hAnsi="Times New Roman"/>
          <w:iCs/>
          <w:color w:val="000000"/>
          <w:sz w:val="28"/>
          <w:szCs w:val="28"/>
        </w:rPr>
        <w:t>организации и предприятия;</w:t>
      </w:r>
      <w:bookmarkEnd w:id="5"/>
    </w:p>
    <w:p w:rsidR="009B529D" w:rsidRPr="00D57FCE" w:rsidRDefault="009B529D" w:rsidP="00D311D6">
      <w:pPr>
        <w:shd w:val="clear" w:color="auto" w:fill="FFFFFF"/>
        <w:spacing w:after="0" w:line="360" w:lineRule="auto"/>
        <w:ind w:left="360" w:firstLine="709"/>
        <w:jc w:val="both"/>
        <w:outlineLvl w:val="0"/>
        <w:rPr>
          <w:rFonts w:ascii="Times New Roman" w:eastAsia="Times New Roman" w:hAnsi="Times New Roman"/>
          <w:b/>
          <w:bCs/>
          <w:color w:val="000000"/>
          <w:sz w:val="28"/>
          <w:szCs w:val="28"/>
          <w:lang w:eastAsia="ru-RU"/>
        </w:rPr>
      </w:pPr>
    </w:p>
    <w:p w:rsidR="00D311D6" w:rsidRPr="00D57FCE" w:rsidRDefault="00666E6D" w:rsidP="00D311D6">
      <w:pPr>
        <w:shd w:val="clear" w:color="auto" w:fill="FFFFFF"/>
        <w:spacing w:after="0" w:line="360" w:lineRule="auto"/>
        <w:ind w:left="360" w:firstLine="709"/>
        <w:jc w:val="both"/>
        <w:outlineLvl w:val="0"/>
        <w:rPr>
          <w:rFonts w:ascii="Times New Roman" w:eastAsia="Times New Roman" w:hAnsi="Times New Roman"/>
          <w:b/>
          <w:bCs/>
          <w:color w:val="000000"/>
          <w:sz w:val="28"/>
          <w:szCs w:val="28"/>
          <w:lang w:eastAsia="ru-RU"/>
        </w:rPr>
      </w:pPr>
      <w:r w:rsidRPr="00D57FCE">
        <w:rPr>
          <w:rFonts w:ascii="Times New Roman" w:eastAsia="Times New Roman" w:hAnsi="Times New Roman"/>
          <w:b/>
          <w:bCs/>
          <w:color w:val="000000"/>
          <w:sz w:val="28"/>
          <w:szCs w:val="28"/>
          <w:lang w:eastAsia="ru-RU"/>
        </w:rPr>
        <w:t>2</w:t>
      </w:r>
      <w:r w:rsidR="00D20F7C" w:rsidRPr="00D57FCE">
        <w:rPr>
          <w:rFonts w:ascii="Times New Roman" w:eastAsia="Times New Roman" w:hAnsi="Times New Roman"/>
          <w:b/>
          <w:bCs/>
          <w:color w:val="000000"/>
          <w:sz w:val="28"/>
          <w:szCs w:val="28"/>
          <w:lang w:eastAsia="ru-RU"/>
        </w:rPr>
        <w:t>.</w:t>
      </w:r>
      <w:r w:rsidRPr="00D57FCE">
        <w:rPr>
          <w:rFonts w:ascii="Times New Roman" w:eastAsia="Times New Roman" w:hAnsi="Times New Roman"/>
          <w:b/>
          <w:bCs/>
          <w:color w:val="000000"/>
          <w:sz w:val="28"/>
          <w:szCs w:val="28"/>
          <w:lang w:eastAsia="ru-RU"/>
        </w:rPr>
        <w:t xml:space="preserve"> ОСНОВНЫЕ ЦЕЛИ И ЗАДАЧИ, СРОКИ И ЭТАПЫ РЕАЛИЗАЦИИ  ПРОГРАММЫ</w:t>
      </w:r>
    </w:p>
    <w:p w:rsidR="00692644" w:rsidRPr="00D57FCE" w:rsidRDefault="00692644" w:rsidP="007523EF">
      <w:pPr>
        <w:pStyle w:val="a9"/>
        <w:spacing w:after="0" w:line="360" w:lineRule="auto"/>
        <w:ind w:firstLine="709"/>
        <w:jc w:val="both"/>
        <w:rPr>
          <w:rFonts w:ascii="Times New Roman" w:eastAsia="Arial" w:hAnsi="Times New Roman"/>
          <w:color w:val="000000"/>
          <w:sz w:val="28"/>
          <w:szCs w:val="28"/>
        </w:rPr>
      </w:pPr>
      <w:r w:rsidRPr="00D57FCE">
        <w:rPr>
          <w:rFonts w:ascii="Times New Roman" w:eastAsia="Arial" w:hAnsi="Times New Roman"/>
          <w:color w:val="000000"/>
          <w:sz w:val="28"/>
          <w:szCs w:val="28"/>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001B3B29" w:rsidRPr="00D57FCE">
        <w:rPr>
          <w:rFonts w:ascii="Times New Roman" w:eastAsia="Times New Roman" w:hAnsi="Times New Roman"/>
          <w:color w:val="000000"/>
          <w:sz w:val="28"/>
          <w:szCs w:val="28"/>
          <w:lang w:eastAsia="ru-RU"/>
        </w:rPr>
        <w:t xml:space="preserve">сельского поселения </w:t>
      </w:r>
      <w:r w:rsidR="00587BCA" w:rsidRPr="00D57FCE">
        <w:rPr>
          <w:rFonts w:ascii="Times New Roman" w:eastAsia="Times New Roman" w:hAnsi="Times New Roman"/>
          <w:color w:val="000000"/>
          <w:sz w:val="28"/>
          <w:szCs w:val="28"/>
          <w:lang w:eastAsia="ru-RU"/>
        </w:rPr>
        <w:t>Сейтяковский</w:t>
      </w:r>
      <w:r w:rsidR="001B3B29" w:rsidRPr="00D57FCE">
        <w:rPr>
          <w:rFonts w:ascii="Times New Roman" w:eastAsia="Times New Roman" w:hAnsi="Times New Roman"/>
          <w:color w:val="000000"/>
          <w:sz w:val="28"/>
          <w:szCs w:val="28"/>
          <w:lang w:eastAsia="ru-RU"/>
        </w:rPr>
        <w:t xml:space="preserve">  сельсовет.</w:t>
      </w:r>
    </w:p>
    <w:p w:rsidR="00692644" w:rsidRPr="00D57FCE" w:rsidRDefault="00692644" w:rsidP="007523EF">
      <w:pPr>
        <w:pStyle w:val="ConsPlusNormal"/>
        <w:widowControl/>
        <w:spacing w:line="360" w:lineRule="auto"/>
        <w:ind w:firstLine="709"/>
        <w:jc w:val="both"/>
        <w:rPr>
          <w:rFonts w:ascii="Times New Roman" w:hAnsi="Times New Roman" w:cs="Times New Roman"/>
          <w:color w:val="000000"/>
          <w:sz w:val="28"/>
          <w:szCs w:val="28"/>
        </w:rPr>
      </w:pPr>
      <w:r w:rsidRPr="00D57FCE">
        <w:rPr>
          <w:rFonts w:ascii="Times New Roman" w:hAnsi="Times New Roman" w:cs="Times New Roman"/>
          <w:color w:val="000000"/>
          <w:sz w:val="28"/>
          <w:szCs w:val="28"/>
        </w:rPr>
        <w:t xml:space="preserve">Программа комплексного развития систем коммунальной инфраструктуры </w:t>
      </w:r>
      <w:r w:rsidR="00666E6D" w:rsidRPr="00D57FCE">
        <w:rPr>
          <w:rFonts w:ascii="Times New Roman" w:hAnsi="Times New Roman" w:cs="Times New Roman"/>
          <w:color w:val="000000"/>
          <w:sz w:val="28"/>
          <w:szCs w:val="28"/>
        </w:rPr>
        <w:t xml:space="preserve">сельского поселения </w:t>
      </w:r>
      <w:r w:rsidR="00587BCA" w:rsidRPr="00D57FCE">
        <w:rPr>
          <w:rFonts w:ascii="Times New Roman" w:hAnsi="Times New Roman" w:cs="Times New Roman"/>
          <w:color w:val="000000"/>
          <w:sz w:val="28"/>
          <w:szCs w:val="28"/>
        </w:rPr>
        <w:t xml:space="preserve"> Сейтяковский</w:t>
      </w:r>
      <w:r w:rsidR="00666E6D" w:rsidRPr="00D57FCE">
        <w:rPr>
          <w:rFonts w:ascii="Times New Roman" w:hAnsi="Times New Roman" w:cs="Times New Roman"/>
          <w:color w:val="000000"/>
          <w:sz w:val="28"/>
          <w:szCs w:val="28"/>
        </w:rPr>
        <w:t xml:space="preserve"> сельсовет</w:t>
      </w:r>
      <w:r w:rsidRPr="00D57FCE">
        <w:rPr>
          <w:rFonts w:ascii="Times New Roman" w:hAnsi="Times New Roman" w:cs="Times New Roman"/>
          <w:color w:val="000000"/>
          <w:sz w:val="28"/>
          <w:szCs w:val="28"/>
        </w:rPr>
        <w:t xml:space="preserve"> на 201</w:t>
      </w:r>
      <w:r w:rsidR="0048059C" w:rsidRPr="00D57FCE">
        <w:rPr>
          <w:rFonts w:ascii="Times New Roman" w:hAnsi="Times New Roman" w:cs="Times New Roman"/>
          <w:color w:val="000000"/>
          <w:sz w:val="28"/>
          <w:szCs w:val="28"/>
        </w:rPr>
        <w:t>6</w:t>
      </w:r>
      <w:r w:rsidRPr="00D57FCE">
        <w:rPr>
          <w:rFonts w:ascii="Times New Roman" w:hAnsi="Times New Roman" w:cs="Times New Roman"/>
          <w:color w:val="000000"/>
          <w:sz w:val="28"/>
          <w:szCs w:val="28"/>
        </w:rPr>
        <w:t>-202</w:t>
      </w:r>
      <w:r w:rsidR="004728B1" w:rsidRPr="00D57FCE">
        <w:rPr>
          <w:rFonts w:ascii="Times New Roman" w:hAnsi="Times New Roman" w:cs="Times New Roman"/>
          <w:color w:val="000000"/>
          <w:sz w:val="28"/>
          <w:szCs w:val="28"/>
        </w:rPr>
        <w:t>5</w:t>
      </w:r>
      <w:r w:rsidRPr="00D57FCE">
        <w:rPr>
          <w:rFonts w:ascii="Times New Roman" w:hAnsi="Times New Roman" w:cs="Times New Roman"/>
          <w:color w:val="000000"/>
          <w:sz w:val="28"/>
          <w:szCs w:val="28"/>
        </w:rPr>
        <w:t xml:space="preserve"> годы направлена на снижение уровня износа, повышение качества предоставляемых коммунальных услуг, улучшение экологической ситуации.</w:t>
      </w:r>
    </w:p>
    <w:p w:rsidR="00692644" w:rsidRPr="00D57FCE" w:rsidRDefault="00692644" w:rsidP="00D311D6">
      <w:pPr>
        <w:pStyle w:val="ConsPlusNormal"/>
        <w:widowControl/>
        <w:spacing w:line="360" w:lineRule="auto"/>
        <w:ind w:firstLine="709"/>
        <w:jc w:val="both"/>
        <w:rPr>
          <w:rFonts w:ascii="Times New Roman" w:hAnsi="Times New Roman"/>
          <w:color w:val="000000"/>
          <w:sz w:val="28"/>
          <w:szCs w:val="28"/>
        </w:rPr>
      </w:pPr>
      <w:r w:rsidRPr="00D57FCE">
        <w:rPr>
          <w:rFonts w:ascii="Times New Roman" w:hAnsi="Times New Roman" w:cs="Times New Roman"/>
          <w:color w:val="000000"/>
          <w:sz w:val="28"/>
          <w:szCs w:val="28"/>
        </w:rPr>
        <w:lastRenderedPageBreak/>
        <w:t>В рамках данной Программы должны быть созданы условия, обеспечивающие</w:t>
      </w:r>
      <w:r w:rsidRPr="00D57FCE">
        <w:rPr>
          <w:rFonts w:ascii="Times New Roman" w:hAnsi="Times New Roman"/>
          <w:color w:val="000000"/>
          <w:sz w:val="28"/>
          <w:szCs w:val="28"/>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692644" w:rsidRPr="00D57FCE" w:rsidRDefault="00692644" w:rsidP="007523EF">
      <w:pPr>
        <w:pStyle w:val="a9"/>
        <w:spacing w:after="0" w:line="360" w:lineRule="auto"/>
        <w:ind w:firstLine="709"/>
        <w:jc w:val="both"/>
        <w:rPr>
          <w:b/>
          <w:bCs/>
          <w:color w:val="000000"/>
          <w:sz w:val="28"/>
          <w:szCs w:val="28"/>
        </w:rPr>
      </w:pPr>
      <w:r w:rsidRPr="00D57FCE">
        <w:rPr>
          <w:rFonts w:ascii="Times New Roman" w:hAnsi="Times New Roman"/>
          <w:b/>
          <w:bCs/>
          <w:color w:val="000000"/>
          <w:sz w:val="28"/>
          <w:szCs w:val="28"/>
        </w:rPr>
        <w:t>Основные задачи Программы</w:t>
      </w:r>
      <w:r w:rsidRPr="00D57FCE">
        <w:rPr>
          <w:b/>
          <w:bCs/>
          <w:color w:val="000000"/>
          <w:sz w:val="28"/>
          <w:szCs w:val="28"/>
        </w:rPr>
        <w:t xml:space="preserve">: </w:t>
      </w:r>
    </w:p>
    <w:p w:rsidR="00692644" w:rsidRPr="00D57FCE" w:rsidRDefault="00692644" w:rsidP="007523EF">
      <w:pPr>
        <w:pStyle w:val="ConsPlusNormal"/>
        <w:widowControl/>
        <w:numPr>
          <w:ilvl w:val="0"/>
          <w:numId w:val="1"/>
        </w:numPr>
        <w:spacing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модернизация </w:t>
      </w:r>
      <w:r w:rsidR="00666E6D" w:rsidRPr="00D57FCE">
        <w:rPr>
          <w:rFonts w:ascii="Times New Roman" w:hAnsi="Times New Roman"/>
          <w:color w:val="000000"/>
          <w:sz w:val="28"/>
          <w:szCs w:val="28"/>
        </w:rPr>
        <w:t>системы водоснабжения</w:t>
      </w:r>
      <w:r w:rsidRPr="00D57FCE">
        <w:rPr>
          <w:rFonts w:ascii="Times New Roman" w:hAnsi="Times New Roman"/>
          <w:color w:val="000000"/>
          <w:sz w:val="28"/>
          <w:szCs w:val="28"/>
        </w:rPr>
        <w:t xml:space="preserve"> хозяйства;</w:t>
      </w:r>
    </w:p>
    <w:p w:rsidR="00692644" w:rsidRPr="00D57FCE" w:rsidRDefault="00692644" w:rsidP="007523EF">
      <w:pPr>
        <w:pStyle w:val="ConsPlusNormal"/>
        <w:widowControl/>
        <w:numPr>
          <w:ilvl w:val="0"/>
          <w:numId w:val="1"/>
        </w:numPr>
        <w:spacing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улучшение экологической обстановки путём строительства закрытого горизонтального дренажа; </w:t>
      </w:r>
    </w:p>
    <w:p w:rsidR="00692644" w:rsidRPr="00D57FCE" w:rsidRDefault="00692644" w:rsidP="007523EF">
      <w:pPr>
        <w:pStyle w:val="ConsPlusNormal"/>
        <w:widowControl/>
        <w:spacing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692644" w:rsidRPr="00D57FCE" w:rsidRDefault="00692644" w:rsidP="007523EF">
      <w:pPr>
        <w:pStyle w:val="ConsPlusNormal"/>
        <w:widowControl/>
        <w:spacing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692644" w:rsidRPr="00D57FCE" w:rsidRDefault="00692644" w:rsidP="00D311D6">
      <w:pPr>
        <w:spacing w:after="0" w:line="360" w:lineRule="auto"/>
        <w:jc w:val="both"/>
        <w:rPr>
          <w:rFonts w:ascii="Times New Roman" w:hAnsi="Times New Roman"/>
          <w:b/>
          <w:color w:val="000000"/>
          <w:sz w:val="28"/>
          <w:szCs w:val="28"/>
        </w:rPr>
      </w:pPr>
      <w:r w:rsidRPr="00D57FCE">
        <w:rPr>
          <w:rFonts w:ascii="Times New Roman" w:hAnsi="Times New Roman"/>
          <w:b/>
          <w:color w:val="000000"/>
          <w:sz w:val="28"/>
          <w:szCs w:val="28"/>
        </w:rPr>
        <w:t>Сроки и этапы реализации программы</w:t>
      </w:r>
    </w:p>
    <w:p w:rsidR="00242A41" w:rsidRPr="00D57FCE" w:rsidRDefault="00692644" w:rsidP="007523EF">
      <w:pPr>
        <w:pStyle w:val="ConsPlusNormal"/>
        <w:widowControl/>
        <w:spacing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Программа действует с 1 </w:t>
      </w:r>
      <w:r w:rsidR="00666E6D" w:rsidRPr="00D57FCE">
        <w:rPr>
          <w:rFonts w:ascii="Times New Roman" w:hAnsi="Times New Roman"/>
          <w:color w:val="000000"/>
          <w:sz w:val="28"/>
          <w:szCs w:val="28"/>
        </w:rPr>
        <w:t>января</w:t>
      </w:r>
      <w:r w:rsidRPr="00D57FCE">
        <w:rPr>
          <w:rFonts w:ascii="Times New Roman" w:hAnsi="Times New Roman"/>
          <w:color w:val="000000"/>
          <w:sz w:val="28"/>
          <w:szCs w:val="28"/>
        </w:rPr>
        <w:t xml:space="preserve"> 201</w:t>
      </w:r>
      <w:r w:rsidR="00197B9A" w:rsidRPr="00D57FCE">
        <w:rPr>
          <w:rFonts w:ascii="Times New Roman" w:hAnsi="Times New Roman"/>
          <w:color w:val="000000"/>
          <w:sz w:val="28"/>
          <w:szCs w:val="28"/>
        </w:rPr>
        <w:t>6</w:t>
      </w:r>
      <w:r w:rsidRPr="00D57FCE">
        <w:rPr>
          <w:rFonts w:ascii="Times New Roman" w:hAnsi="Times New Roman"/>
          <w:color w:val="000000"/>
          <w:sz w:val="28"/>
          <w:szCs w:val="28"/>
        </w:rPr>
        <w:t xml:space="preserve"> года по 31 декабря 202</w:t>
      </w:r>
      <w:r w:rsidR="004728B1" w:rsidRPr="00D57FCE">
        <w:rPr>
          <w:rFonts w:ascii="Times New Roman" w:hAnsi="Times New Roman"/>
          <w:color w:val="000000"/>
          <w:sz w:val="28"/>
          <w:szCs w:val="28"/>
        </w:rPr>
        <w:t>5</w:t>
      </w:r>
      <w:r w:rsidRPr="00D57FCE">
        <w:rPr>
          <w:rFonts w:ascii="Times New Roman" w:hAnsi="Times New Roman"/>
          <w:color w:val="000000"/>
          <w:sz w:val="28"/>
          <w:szCs w:val="28"/>
        </w:rPr>
        <w:t xml:space="preserve"> года. Реализация программы будет осуществляться весь период.</w:t>
      </w:r>
    </w:p>
    <w:p w:rsidR="00771454" w:rsidRPr="00D57FCE" w:rsidRDefault="00771454" w:rsidP="007523EF">
      <w:pPr>
        <w:pStyle w:val="ConsPlusNormal"/>
        <w:widowControl/>
        <w:spacing w:line="360" w:lineRule="auto"/>
        <w:ind w:firstLine="709"/>
        <w:jc w:val="both"/>
        <w:rPr>
          <w:rFonts w:ascii="Times New Roman" w:hAnsi="Times New Roman"/>
          <w:b/>
          <w:color w:val="000000"/>
          <w:sz w:val="28"/>
          <w:szCs w:val="28"/>
        </w:rPr>
      </w:pPr>
    </w:p>
    <w:p w:rsidR="00771454" w:rsidRPr="00D57FCE" w:rsidRDefault="00666E6D" w:rsidP="007523EF">
      <w:pPr>
        <w:pStyle w:val="ConsPlusNormal"/>
        <w:widowControl/>
        <w:spacing w:line="360" w:lineRule="auto"/>
        <w:ind w:firstLine="709"/>
        <w:jc w:val="both"/>
        <w:rPr>
          <w:rFonts w:ascii="Times New Roman" w:hAnsi="Times New Roman"/>
          <w:b/>
          <w:color w:val="000000"/>
          <w:sz w:val="28"/>
          <w:szCs w:val="28"/>
        </w:rPr>
      </w:pPr>
      <w:r w:rsidRPr="00D57FCE">
        <w:rPr>
          <w:rFonts w:ascii="Times New Roman" w:hAnsi="Times New Roman"/>
          <w:b/>
          <w:color w:val="000000"/>
          <w:sz w:val="28"/>
          <w:szCs w:val="28"/>
        </w:rPr>
        <w:t>3. МЕРОПРИЯТИЯ ПО РАЗВИТИЮ СИСТЕМЫ КОММУНАЛЬНОЙ ИНФРАСТРУКТУРЫ</w:t>
      </w:r>
    </w:p>
    <w:p w:rsidR="00692644" w:rsidRPr="00D57FCE" w:rsidRDefault="00692644" w:rsidP="007523EF">
      <w:pPr>
        <w:pStyle w:val="ConsPlusNormal"/>
        <w:widowControl/>
        <w:spacing w:line="360" w:lineRule="auto"/>
        <w:ind w:firstLine="709"/>
        <w:jc w:val="both"/>
        <w:rPr>
          <w:rFonts w:ascii="Times New Roman" w:hAnsi="Times New Roman"/>
          <w:b/>
          <w:color w:val="000000"/>
          <w:sz w:val="28"/>
          <w:szCs w:val="28"/>
        </w:rPr>
      </w:pPr>
      <w:r w:rsidRPr="00D57FCE">
        <w:rPr>
          <w:rFonts w:ascii="Times New Roman" w:hAnsi="Times New Roman"/>
          <w:b/>
          <w:color w:val="000000"/>
          <w:sz w:val="28"/>
          <w:szCs w:val="28"/>
        </w:rPr>
        <w:t>3.1. Общие положения</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 xml:space="preserve">Основными факторами, определяющими направления разработки программы комплексного развития системы коммунальной инфраструктуры </w:t>
      </w:r>
      <w:r w:rsidR="00587BCA" w:rsidRPr="00D57FCE">
        <w:rPr>
          <w:rFonts w:ascii="Times New Roman" w:hAnsi="Times New Roman"/>
          <w:color w:val="000000"/>
          <w:sz w:val="28"/>
          <w:szCs w:val="28"/>
        </w:rPr>
        <w:t xml:space="preserve">Сейтяковского </w:t>
      </w:r>
      <w:r w:rsidR="00666E6D" w:rsidRPr="00D57FCE">
        <w:rPr>
          <w:rFonts w:ascii="Times New Roman" w:eastAsia="Times New Roman" w:hAnsi="Times New Roman"/>
          <w:color w:val="000000"/>
          <w:sz w:val="28"/>
          <w:szCs w:val="28"/>
          <w:lang w:eastAsia="ru-RU"/>
        </w:rPr>
        <w:t xml:space="preserve"> сельс</w:t>
      </w:r>
      <w:r w:rsidR="00587BCA" w:rsidRPr="00D57FCE">
        <w:rPr>
          <w:rFonts w:ascii="Times New Roman" w:eastAsia="Times New Roman" w:hAnsi="Times New Roman"/>
          <w:color w:val="000000"/>
          <w:sz w:val="28"/>
          <w:szCs w:val="28"/>
          <w:lang w:eastAsia="ru-RU"/>
        </w:rPr>
        <w:t>кого поселения</w:t>
      </w:r>
      <w:r w:rsidRPr="00D57FCE">
        <w:rPr>
          <w:rFonts w:ascii="Times New Roman" w:hAnsi="Times New Roman"/>
          <w:color w:val="000000"/>
          <w:sz w:val="28"/>
          <w:szCs w:val="28"/>
        </w:rPr>
        <w:t xml:space="preserve">  на 201</w:t>
      </w:r>
      <w:r w:rsidR="00197B9A" w:rsidRPr="00D57FCE">
        <w:rPr>
          <w:rFonts w:ascii="Times New Roman" w:hAnsi="Times New Roman"/>
          <w:color w:val="000000"/>
          <w:sz w:val="28"/>
          <w:szCs w:val="28"/>
        </w:rPr>
        <w:t>6</w:t>
      </w:r>
      <w:r w:rsidRPr="00D57FCE">
        <w:rPr>
          <w:rFonts w:ascii="Times New Roman" w:hAnsi="Times New Roman"/>
          <w:color w:val="000000"/>
          <w:sz w:val="28"/>
          <w:szCs w:val="28"/>
        </w:rPr>
        <w:t>-202</w:t>
      </w:r>
      <w:r w:rsidR="004728B1" w:rsidRPr="00D57FCE">
        <w:rPr>
          <w:rFonts w:ascii="Times New Roman" w:hAnsi="Times New Roman"/>
          <w:color w:val="000000"/>
          <w:sz w:val="28"/>
          <w:szCs w:val="28"/>
        </w:rPr>
        <w:t>5</w:t>
      </w:r>
      <w:r w:rsidRPr="00D57FCE">
        <w:rPr>
          <w:rFonts w:ascii="Times New Roman" w:hAnsi="Times New Roman"/>
          <w:color w:val="000000"/>
          <w:sz w:val="28"/>
          <w:szCs w:val="28"/>
        </w:rPr>
        <w:t xml:space="preserve"> гг., являются:</w:t>
      </w:r>
    </w:p>
    <w:p w:rsidR="00692644" w:rsidRPr="00D57FCE" w:rsidRDefault="00692644" w:rsidP="007523EF">
      <w:pPr>
        <w:pStyle w:val="23"/>
        <w:numPr>
          <w:ilvl w:val="0"/>
          <w:numId w:val="7"/>
        </w:numPr>
        <w:tabs>
          <w:tab w:val="num" w:pos="912"/>
        </w:tabs>
        <w:ind w:left="0" w:firstLine="709"/>
        <w:rPr>
          <w:color w:val="000000"/>
          <w:sz w:val="28"/>
          <w:szCs w:val="28"/>
        </w:rPr>
      </w:pPr>
      <w:r w:rsidRPr="00D57FCE">
        <w:rPr>
          <w:color w:val="000000"/>
          <w:sz w:val="28"/>
          <w:szCs w:val="28"/>
        </w:rPr>
        <w:t xml:space="preserve">тенденции социально-экономического развития поселения, характеризующиеся незначительным снижением численности населения, </w:t>
      </w:r>
      <w:r w:rsidRPr="00D57FCE">
        <w:rPr>
          <w:color w:val="000000"/>
          <w:sz w:val="28"/>
          <w:szCs w:val="28"/>
        </w:rPr>
        <w:lastRenderedPageBreak/>
        <w:t>развитием рынка жилья, сфер обслуживания и промышленности до 202</w:t>
      </w:r>
      <w:r w:rsidR="004728B1" w:rsidRPr="00D57FCE">
        <w:rPr>
          <w:color w:val="000000"/>
          <w:sz w:val="28"/>
          <w:szCs w:val="28"/>
        </w:rPr>
        <w:t>5</w:t>
      </w:r>
      <w:r w:rsidRPr="00D57FCE">
        <w:rPr>
          <w:color w:val="000000"/>
          <w:sz w:val="28"/>
          <w:szCs w:val="28"/>
        </w:rPr>
        <w:t xml:space="preserve"> года с учетом комплексного инвестиционного плана; </w:t>
      </w:r>
    </w:p>
    <w:p w:rsidR="00692644" w:rsidRPr="00D57FCE" w:rsidRDefault="00692644" w:rsidP="007523EF">
      <w:pPr>
        <w:pStyle w:val="23"/>
        <w:numPr>
          <w:ilvl w:val="0"/>
          <w:numId w:val="7"/>
        </w:numPr>
        <w:tabs>
          <w:tab w:val="num" w:pos="912"/>
        </w:tabs>
        <w:ind w:left="0" w:firstLine="709"/>
        <w:rPr>
          <w:color w:val="000000"/>
          <w:sz w:val="28"/>
          <w:szCs w:val="28"/>
        </w:rPr>
      </w:pPr>
      <w:r w:rsidRPr="00D57FCE">
        <w:rPr>
          <w:color w:val="000000"/>
          <w:sz w:val="28"/>
          <w:szCs w:val="28"/>
          <w:lang w:eastAsia="en-US"/>
        </w:rPr>
        <w:t>состояние существующей системы коммунальной инфраструктуры</w:t>
      </w:r>
      <w:r w:rsidRPr="00D57FCE">
        <w:rPr>
          <w:color w:val="000000"/>
          <w:sz w:val="28"/>
          <w:szCs w:val="28"/>
        </w:rPr>
        <w:t>;</w:t>
      </w:r>
    </w:p>
    <w:p w:rsidR="00692644" w:rsidRPr="00D57FCE" w:rsidRDefault="0048059C" w:rsidP="007523EF">
      <w:pPr>
        <w:pStyle w:val="23"/>
        <w:numPr>
          <w:ilvl w:val="0"/>
          <w:numId w:val="7"/>
        </w:numPr>
        <w:tabs>
          <w:tab w:val="num" w:pos="912"/>
        </w:tabs>
        <w:ind w:left="0" w:firstLine="709"/>
        <w:rPr>
          <w:color w:val="000000"/>
          <w:sz w:val="28"/>
          <w:szCs w:val="28"/>
        </w:rPr>
      </w:pPr>
      <w:r w:rsidRPr="00D57FCE">
        <w:rPr>
          <w:color w:val="000000"/>
          <w:sz w:val="28"/>
          <w:szCs w:val="28"/>
        </w:rPr>
        <w:t>развитие индивидуального жилищного строительства, направле</w:t>
      </w:r>
      <w:r w:rsidR="00692644" w:rsidRPr="00D57FCE">
        <w:rPr>
          <w:color w:val="000000"/>
          <w:sz w:val="28"/>
          <w:szCs w:val="28"/>
        </w:rPr>
        <w:t>нное на улучшение жилищных условий граждан;</w:t>
      </w:r>
    </w:p>
    <w:p w:rsidR="00692644" w:rsidRPr="00D57FCE" w:rsidRDefault="00692644" w:rsidP="007523EF">
      <w:pPr>
        <w:pStyle w:val="23"/>
        <w:numPr>
          <w:ilvl w:val="0"/>
          <w:numId w:val="7"/>
        </w:numPr>
        <w:tabs>
          <w:tab w:val="num" w:pos="912"/>
        </w:tabs>
        <w:ind w:left="0" w:firstLine="709"/>
        <w:rPr>
          <w:color w:val="000000"/>
          <w:sz w:val="28"/>
          <w:szCs w:val="28"/>
        </w:rPr>
      </w:pPr>
      <w:r w:rsidRPr="00D57FCE">
        <w:rPr>
          <w:color w:val="000000"/>
          <w:sz w:val="28"/>
          <w:szCs w:val="28"/>
        </w:rPr>
        <w:t>сохранение оценочных показателей потребления коммунальных услуг на уровне установленных на 201</w:t>
      </w:r>
      <w:r w:rsidR="0048059C" w:rsidRPr="00D57FCE">
        <w:rPr>
          <w:color w:val="000000"/>
          <w:sz w:val="28"/>
          <w:szCs w:val="28"/>
        </w:rPr>
        <w:t>6</w:t>
      </w:r>
      <w:r w:rsidRPr="00D57FCE">
        <w:rPr>
          <w:color w:val="000000"/>
          <w:sz w:val="28"/>
          <w:szCs w:val="28"/>
        </w:rPr>
        <w:t>г.</w:t>
      </w:r>
      <w:r w:rsidR="00CF629F" w:rsidRPr="00D57FCE">
        <w:rPr>
          <w:color w:val="000000"/>
          <w:sz w:val="28"/>
          <w:szCs w:val="28"/>
        </w:rPr>
        <w:t>,</w:t>
      </w:r>
      <w:r w:rsidRPr="00D57FCE">
        <w:rPr>
          <w:color w:val="000000"/>
          <w:sz w:val="28"/>
          <w:szCs w:val="28"/>
        </w:rPr>
        <w:t xml:space="preserve"> нормативов потребления;</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Комплекс мероприятий по развитию системы коммунальной инфраструктуры, поселения разработан  по следующим направлениям:</w:t>
      </w:r>
    </w:p>
    <w:p w:rsidR="00692644" w:rsidRPr="00D57FCE" w:rsidRDefault="00692644" w:rsidP="007523EF">
      <w:pPr>
        <w:pStyle w:val="23"/>
        <w:numPr>
          <w:ilvl w:val="0"/>
          <w:numId w:val="7"/>
        </w:numPr>
        <w:tabs>
          <w:tab w:val="num" w:pos="912"/>
        </w:tabs>
        <w:ind w:left="0" w:firstLine="709"/>
        <w:rPr>
          <w:color w:val="000000"/>
          <w:sz w:val="28"/>
          <w:szCs w:val="28"/>
        </w:rPr>
      </w:pPr>
      <w:r w:rsidRPr="00D57FCE">
        <w:rPr>
          <w:color w:val="000000"/>
          <w:sz w:val="28"/>
          <w:szCs w:val="28"/>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692644" w:rsidRPr="00D57FCE" w:rsidRDefault="00692644" w:rsidP="007523EF">
      <w:pPr>
        <w:pStyle w:val="23"/>
        <w:numPr>
          <w:ilvl w:val="0"/>
          <w:numId w:val="7"/>
        </w:numPr>
        <w:tabs>
          <w:tab w:val="num" w:pos="912"/>
        </w:tabs>
        <w:ind w:left="0" w:firstLine="709"/>
        <w:rPr>
          <w:color w:val="000000"/>
          <w:sz w:val="28"/>
          <w:szCs w:val="28"/>
        </w:rPr>
      </w:pPr>
      <w:r w:rsidRPr="00D57FCE">
        <w:rPr>
          <w:color w:val="000000"/>
          <w:sz w:val="28"/>
          <w:szCs w:val="28"/>
        </w:rPr>
        <w:t>строительство и модернизация оборудования и сетей в целях подключения новых потребителей в объектах капитального строительства;</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 xml:space="preserve">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w:t>
      </w:r>
      <w:r w:rsidRPr="00D57FCE">
        <w:rPr>
          <w:rFonts w:ascii="Times New Roman" w:hAnsi="Times New Roman"/>
          <w:color w:val="000000"/>
          <w:sz w:val="28"/>
          <w:szCs w:val="28"/>
        </w:rPr>
        <w:lastRenderedPageBreak/>
        <w:t>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w:t>
      </w:r>
      <w:r w:rsidR="00CF629F" w:rsidRPr="00D57FCE">
        <w:rPr>
          <w:rFonts w:ascii="Times New Roman" w:hAnsi="Times New Roman"/>
          <w:color w:val="000000"/>
          <w:sz w:val="28"/>
          <w:szCs w:val="28"/>
        </w:rPr>
        <w:t>твенность в установленном</w:t>
      </w:r>
      <w:r w:rsidRPr="00D57FCE">
        <w:rPr>
          <w:rFonts w:ascii="Times New Roman" w:hAnsi="Times New Roman"/>
          <w:color w:val="000000"/>
          <w:sz w:val="28"/>
          <w:szCs w:val="28"/>
        </w:rPr>
        <w:t xml:space="preserve"> по соглашению сторон</w:t>
      </w:r>
      <w:r w:rsidR="00CF629F" w:rsidRPr="00D57FCE">
        <w:rPr>
          <w:rFonts w:ascii="Times New Roman" w:hAnsi="Times New Roman"/>
          <w:color w:val="000000"/>
          <w:sz w:val="28"/>
          <w:szCs w:val="28"/>
        </w:rPr>
        <w:t xml:space="preserve"> порядке</w:t>
      </w:r>
      <w:r w:rsidRPr="00D57FCE">
        <w:rPr>
          <w:rFonts w:ascii="Times New Roman" w:hAnsi="Times New Roman"/>
          <w:color w:val="000000"/>
          <w:sz w:val="28"/>
          <w:szCs w:val="28"/>
        </w:rPr>
        <w:t>.</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Объемы мероприятий определены усредне</w:t>
      </w:r>
      <w:r w:rsidR="007D2FE4" w:rsidRPr="00D57FCE">
        <w:rPr>
          <w:rFonts w:ascii="Times New Roman" w:hAnsi="Times New Roman"/>
          <w:color w:val="000000"/>
          <w:sz w:val="28"/>
          <w:szCs w:val="28"/>
        </w:rPr>
        <w:t>н</w:t>
      </w:r>
      <w:r w:rsidRPr="00D57FCE">
        <w:rPr>
          <w:rFonts w:ascii="Times New Roman" w:hAnsi="Times New Roman"/>
          <w:color w:val="000000"/>
          <w:sz w:val="28"/>
          <w:szCs w:val="28"/>
        </w:rPr>
        <w:t xml:space="preserve">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 xml:space="preserve">Стоимость мероприятий определена на основании укрупненных показателей стоимости строительства  в условиях Республики Башкортостан. </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Источниками финансирования мероприятий Программы являются средства бюджета Республики Башкортостан, бюджета </w:t>
      </w:r>
      <w:r w:rsidR="00666E6D" w:rsidRPr="00D57FCE">
        <w:rPr>
          <w:rFonts w:ascii="Times New Roman" w:hAnsi="Times New Roman"/>
          <w:color w:val="000000"/>
          <w:sz w:val="28"/>
          <w:szCs w:val="28"/>
        </w:rPr>
        <w:t xml:space="preserve">сельского поселения </w:t>
      </w:r>
      <w:r w:rsidR="00587BCA" w:rsidRPr="00D57FCE">
        <w:rPr>
          <w:rFonts w:ascii="Times New Roman" w:hAnsi="Times New Roman"/>
          <w:color w:val="000000"/>
          <w:sz w:val="28"/>
          <w:szCs w:val="28"/>
        </w:rPr>
        <w:t>Сейтяковский</w:t>
      </w:r>
      <w:r w:rsidR="00666E6D" w:rsidRPr="00D57FCE">
        <w:rPr>
          <w:rFonts w:ascii="Times New Roman" w:hAnsi="Times New Roman"/>
          <w:color w:val="000000"/>
          <w:sz w:val="28"/>
          <w:szCs w:val="28"/>
        </w:rPr>
        <w:t xml:space="preserve"> сельсовет</w:t>
      </w:r>
      <w:r w:rsidRPr="00D57FCE">
        <w:rPr>
          <w:rFonts w:ascii="Times New Roman" w:hAnsi="Times New Roman"/>
          <w:color w:val="000000"/>
          <w:sz w:val="28"/>
          <w:szCs w:val="28"/>
        </w:rPr>
        <w:t>, а также внебюджетные источники. Объемы финансирования мероприятий из регионального бюджета определяются после принятия республиканских программ в области развития и модернизации систем коммунальной инфраструктуры и подлежат ежегодному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lastRenderedPageBreak/>
        <w:t>Внебюджетными источниками в сферах деятельности организаций коммунального комплекса (водоснабжения,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692644" w:rsidRPr="00D57FCE" w:rsidRDefault="00692644" w:rsidP="007523EF">
      <w:pPr>
        <w:pStyle w:val="23"/>
        <w:tabs>
          <w:tab w:val="left" w:pos="708"/>
        </w:tabs>
        <w:ind w:firstLine="709"/>
        <w:rPr>
          <w:color w:val="000000"/>
          <w:sz w:val="28"/>
          <w:szCs w:val="28"/>
        </w:rPr>
      </w:pPr>
      <w:r w:rsidRPr="00D57FCE">
        <w:rPr>
          <w:color w:val="000000"/>
          <w:sz w:val="28"/>
          <w:szCs w:val="28"/>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692644" w:rsidRPr="00D57FCE" w:rsidRDefault="00692644" w:rsidP="007523EF">
      <w:pPr>
        <w:pStyle w:val="af"/>
        <w:numPr>
          <w:ilvl w:val="0"/>
          <w:numId w:val="8"/>
        </w:numPr>
        <w:tabs>
          <w:tab w:val="left" w:pos="851"/>
        </w:tabs>
        <w:spacing w:after="0" w:line="360" w:lineRule="auto"/>
        <w:ind w:left="0" w:firstLine="709"/>
        <w:contextualSpacing/>
        <w:jc w:val="both"/>
        <w:rPr>
          <w:rFonts w:ascii="Times New Roman" w:hAnsi="Times New Roman"/>
          <w:color w:val="000000"/>
          <w:sz w:val="28"/>
          <w:szCs w:val="28"/>
        </w:rPr>
      </w:pPr>
      <w:r w:rsidRPr="00D57FCE">
        <w:rPr>
          <w:rFonts w:ascii="Times New Roman" w:hAnsi="Times New Roman"/>
          <w:color w:val="000000"/>
          <w:sz w:val="28"/>
          <w:szCs w:val="28"/>
        </w:rPr>
        <w:t xml:space="preserve">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w:t>
      </w:r>
      <w:r w:rsidRPr="00D57FCE">
        <w:rPr>
          <w:rFonts w:ascii="Times New Roman" w:hAnsi="Times New Roman"/>
          <w:color w:val="000000"/>
          <w:sz w:val="28"/>
          <w:szCs w:val="28"/>
        </w:rPr>
        <w:lastRenderedPageBreak/>
        <w:t>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r w:rsidR="00D20F7C" w:rsidRPr="00D57FCE">
        <w:rPr>
          <w:rFonts w:ascii="Times New Roman" w:hAnsi="Times New Roman"/>
          <w:color w:val="000000"/>
          <w:sz w:val="28"/>
          <w:szCs w:val="28"/>
        </w:rPr>
        <w:t xml:space="preserve">сельского поселения </w:t>
      </w:r>
      <w:r w:rsidR="0087499E">
        <w:rPr>
          <w:rFonts w:ascii="Times New Roman" w:hAnsi="Times New Roman"/>
          <w:color w:val="000000"/>
          <w:sz w:val="28"/>
          <w:szCs w:val="28"/>
        </w:rPr>
        <w:t>Сейтяковский</w:t>
      </w:r>
      <w:r w:rsidR="00D20F7C" w:rsidRPr="00D57FCE">
        <w:rPr>
          <w:rFonts w:ascii="Times New Roman" w:hAnsi="Times New Roman"/>
          <w:color w:val="000000"/>
          <w:sz w:val="28"/>
          <w:szCs w:val="28"/>
        </w:rPr>
        <w:t xml:space="preserve"> сельсовет</w:t>
      </w:r>
      <w:r w:rsidRPr="00D57FCE">
        <w:rPr>
          <w:rFonts w:ascii="Times New Roman" w:hAnsi="Times New Roman"/>
          <w:color w:val="000000"/>
          <w:sz w:val="28"/>
          <w:szCs w:val="28"/>
        </w:rPr>
        <w:t>,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692644" w:rsidRPr="00D57FCE" w:rsidRDefault="00692644" w:rsidP="007523EF">
      <w:pPr>
        <w:pStyle w:val="ConsPlusNormal"/>
        <w:widowControl/>
        <w:spacing w:line="360" w:lineRule="auto"/>
        <w:ind w:firstLine="709"/>
        <w:jc w:val="both"/>
        <w:rPr>
          <w:rFonts w:ascii="Times New Roman" w:hAnsi="Times New Roman" w:cs="Times New Roman"/>
          <w:color w:val="000000"/>
          <w:sz w:val="28"/>
          <w:szCs w:val="28"/>
        </w:rPr>
      </w:pPr>
      <w:r w:rsidRPr="00D57FCE">
        <w:rPr>
          <w:rFonts w:ascii="Times New Roman" w:hAnsi="Times New Roman" w:cs="Times New Roman"/>
          <w:color w:val="000000"/>
          <w:sz w:val="28"/>
          <w:szCs w:val="28"/>
        </w:rPr>
        <w:t>Перечень программных мероприя</w:t>
      </w:r>
      <w:r w:rsidR="0085294D" w:rsidRPr="00D57FCE">
        <w:rPr>
          <w:rFonts w:ascii="Times New Roman" w:hAnsi="Times New Roman" w:cs="Times New Roman"/>
          <w:color w:val="000000"/>
          <w:sz w:val="28"/>
          <w:szCs w:val="28"/>
        </w:rPr>
        <w:t>тий приведен в приложении №</w:t>
      </w:r>
      <w:r w:rsidR="00242A41" w:rsidRPr="00D57FCE">
        <w:rPr>
          <w:rFonts w:ascii="Times New Roman" w:hAnsi="Times New Roman" w:cs="Times New Roman"/>
          <w:color w:val="000000"/>
          <w:sz w:val="28"/>
          <w:szCs w:val="28"/>
        </w:rPr>
        <w:t>1</w:t>
      </w:r>
      <w:r w:rsidRPr="00D57FCE">
        <w:rPr>
          <w:rFonts w:ascii="Times New Roman" w:hAnsi="Times New Roman" w:cs="Times New Roman"/>
          <w:color w:val="000000"/>
          <w:sz w:val="28"/>
          <w:szCs w:val="28"/>
        </w:rPr>
        <w:t>Программе</w:t>
      </w:r>
      <w:r w:rsidR="0041614D" w:rsidRPr="00D57FCE">
        <w:rPr>
          <w:rFonts w:ascii="Times New Roman" w:hAnsi="Times New Roman" w:cs="Times New Roman"/>
          <w:color w:val="000000"/>
          <w:sz w:val="28"/>
          <w:szCs w:val="28"/>
        </w:rPr>
        <w:t>.</w:t>
      </w:r>
    </w:p>
    <w:p w:rsidR="00771454" w:rsidRPr="00D57FCE" w:rsidRDefault="00771454" w:rsidP="007523EF">
      <w:pPr>
        <w:pStyle w:val="ConsPlusNormal"/>
        <w:widowControl/>
        <w:spacing w:line="360" w:lineRule="auto"/>
        <w:ind w:firstLine="709"/>
        <w:jc w:val="both"/>
        <w:rPr>
          <w:rFonts w:ascii="Times New Roman" w:hAnsi="Times New Roman" w:cs="Times New Roman"/>
          <w:b/>
          <w:color w:val="000000"/>
          <w:sz w:val="28"/>
          <w:szCs w:val="28"/>
        </w:rPr>
      </w:pPr>
    </w:p>
    <w:p w:rsidR="00692644" w:rsidRPr="00D57FCE" w:rsidRDefault="00742029" w:rsidP="007523EF">
      <w:pPr>
        <w:spacing w:after="0" w:line="360" w:lineRule="auto"/>
        <w:ind w:firstLine="709"/>
        <w:jc w:val="both"/>
        <w:rPr>
          <w:rFonts w:ascii="Times New Roman" w:hAnsi="Times New Roman"/>
          <w:b/>
          <w:color w:val="000000"/>
          <w:sz w:val="28"/>
          <w:szCs w:val="28"/>
        </w:rPr>
      </w:pPr>
      <w:r w:rsidRPr="00D57FCE">
        <w:rPr>
          <w:rFonts w:ascii="Times New Roman" w:hAnsi="Times New Roman"/>
          <w:b/>
          <w:color w:val="000000"/>
          <w:sz w:val="28"/>
          <w:szCs w:val="28"/>
        </w:rPr>
        <w:t>3.</w:t>
      </w:r>
      <w:r w:rsidR="00844118" w:rsidRPr="00D57FCE">
        <w:rPr>
          <w:rFonts w:ascii="Times New Roman" w:hAnsi="Times New Roman"/>
          <w:b/>
          <w:color w:val="000000"/>
          <w:sz w:val="28"/>
          <w:szCs w:val="28"/>
        </w:rPr>
        <w:t>2</w:t>
      </w:r>
      <w:r w:rsidRPr="00D57FCE">
        <w:rPr>
          <w:rFonts w:ascii="Times New Roman" w:hAnsi="Times New Roman"/>
          <w:b/>
          <w:color w:val="000000"/>
          <w:sz w:val="28"/>
          <w:szCs w:val="28"/>
        </w:rPr>
        <w:t>. СИСТЕМА ВОДОСНАБЖЕНИЯ</w:t>
      </w:r>
    </w:p>
    <w:p w:rsidR="00756F88" w:rsidRPr="00D57FCE" w:rsidRDefault="00756F88" w:rsidP="007523EF">
      <w:pPr>
        <w:pStyle w:val="Style23"/>
        <w:widowControl/>
        <w:tabs>
          <w:tab w:val="left" w:pos="0"/>
          <w:tab w:val="left" w:pos="142"/>
          <w:tab w:val="left" w:pos="854"/>
        </w:tabs>
        <w:spacing w:line="360" w:lineRule="auto"/>
        <w:ind w:right="-1" w:firstLine="709"/>
        <w:jc w:val="both"/>
        <w:rPr>
          <w:rStyle w:val="FontStyle73"/>
          <w:color w:val="000000"/>
          <w:sz w:val="28"/>
          <w:szCs w:val="28"/>
        </w:rPr>
      </w:pPr>
      <w:r w:rsidRPr="00D57FCE">
        <w:rPr>
          <w:rFonts w:ascii="Times New Roman" w:hAnsi="Times New Roman"/>
          <w:color w:val="000000"/>
          <w:sz w:val="28"/>
          <w:szCs w:val="28"/>
        </w:rPr>
        <w:t>Согласно схеме водоснабжения</w:t>
      </w:r>
      <w:r w:rsidRPr="00D57FCE">
        <w:rPr>
          <w:rStyle w:val="FontStyle73"/>
          <w:color w:val="000000"/>
          <w:sz w:val="28"/>
          <w:szCs w:val="28"/>
        </w:rPr>
        <w:t xml:space="preserve"> и водоотведения  на территории поселения предусмат</w:t>
      </w:r>
      <w:r w:rsidR="006C04B9" w:rsidRPr="00D57FCE">
        <w:rPr>
          <w:rStyle w:val="FontStyle73"/>
          <w:color w:val="000000"/>
          <w:sz w:val="28"/>
          <w:szCs w:val="28"/>
        </w:rPr>
        <w:t xml:space="preserve">ривается 100%-ное обеспечение села Сейтяково </w:t>
      </w:r>
      <w:r w:rsidRPr="00D57FCE">
        <w:rPr>
          <w:rStyle w:val="FontStyle73"/>
          <w:color w:val="000000"/>
          <w:sz w:val="28"/>
          <w:szCs w:val="28"/>
        </w:rPr>
        <w:t xml:space="preserve"> централизованным водоснабжением существующих и планируемых на данный период объектов капитального строительства. Водоснабжение населенных пунктов организуется от существующих водозаборных узлов (далее – ВЗУ</w:t>
      </w:r>
      <w:r w:rsidR="006C04B9" w:rsidRPr="00D57FCE">
        <w:rPr>
          <w:rStyle w:val="FontStyle73"/>
          <w:color w:val="000000"/>
          <w:sz w:val="28"/>
          <w:szCs w:val="28"/>
        </w:rPr>
        <w:t>). Увеличение водопотребления  с.Сейтяково</w:t>
      </w:r>
      <w:r w:rsidRPr="00D57FCE">
        <w:rPr>
          <w:rStyle w:val="FontStyle73"/>
          <w:color w:val="000000"/>
          <w:sz w:val="28"/>
          <w:szCs w:val="28"/>
        </w:rPr>
        <w:t xml:space="preserve"> незначительное. </w:t>
      </w:r>
    </w:p>
    <w:p w:rsidR="00756F88" w:rsidRPr="00D57FCE" w:rsidRDefault="00756F88" w:rsidP="007523EF">
      <w:pPr>
        <w:pStyle w:val="Style13"/>
        <w:widowControl/>
        <w:tabs>
          <w:tab w:val="left" w:pos="142"/>
        </w:tabs>
        <w:spacing w:line="360" w:lineRule="auto"/>
        <w:ind w:right="-1" w:firstLine="709"/>
        <w:rPr>
          <w:rStyle w:val="FontStyle73"/>
          <w:color w:val="000000"/>
          <w:sz w:val="28"/>
          <w:szCs w:val="28"/>
        </w:rPr>
      </w:pPr>
      <w:r w:rsidRPr="00D57FCE">
        <w:rPr>
          <w:rStyle w:val="FontStyle73"/>
          <w:color w:val="000000"/>
          <w:sz w:val="28"/>
          <w:szCs w:val="28"/>
        </w:rPr>
        <w:t xml:space="preserve">На территории </w:t>
      </w:r>
      <w:r w:rsidR="006C04B9" w:rsidRPr="00D57FCE">
        <w:rPr>
          <w:rStyle w:val="FontStyle73"/>
          <w:color w:val="000000"/>
          <w:sz w:val="28"/>
          <w:szCs w:val="28"/>
        </w:rPr>
        <w:t>села Сейтяково</w:t>
      </w:r>
      <w:r w:rsidRPr="00D57FCE">
        <w:rPr>
          <w:rStyle w:val="FontStyle73"/>
          <w:color w:val="000000"/>
          <w:sz w:val="28"/>
          <w:szCs w:val="28"/>
        </w:rPr>
        <w:t xml:space="preserve"> сохраняется существующая и, в случае  освоения новых территорий, будет развиваться планируемая централизованная система водоснабжения.</w:t>
      </w:r>
    </w:p>
    <w:p w:rsidR="00756F88" w:rsidRPr="00D57FCE" w:rsidRDefault="00756F88" w:rsidP="007523EF">
      <w:pPr>
        <w:pStyle w:val="Style13"/>
        <w:widowControl/>
        <w:tabs>
          <w:tab w:val="left" w:pos="142"/>
        </w:tabs>
        <w:spacing w:line="360" w:lineRule="auto"/>
        <w:ind w:right="-1" w:firstLine="709"/>
        <w:rPr>
          <w:rStyle w:val="FontStyle73"/>
          <w:color w:val="000000"/>
          <w:sz w:val="28"/>
          <w:szCs w:val="28"/>
        </w:rPr>
      </w:pPr>
      <w:r w:rsidRPr="00D57FCE">
        <w:rPr>
          <w:rStyle w:val="FontStyle73"/>
          <w:color w:val="000000"/>
          <w:sz w:val="28"/>
          <w:szCs w:val="28"/>
        </w:rPr>
        <w:t xml:space="preserve">Водоснабжение планируемых объектов капитального строительства предусматривается от </w:t>
      </w:r>
      <w:r w:rsidR="006C04B9" w:rsidRPr="00D57FCE">
        <w:rPr>
          <w:rStyle w:val="FontStyle73"/>
          <w:color w:val="000000"/>
          <w:sz w:val="28"/>
          <w:szCs w:val="28"/>
        </w:rPr>
        <w:t xml:space="preserve">проектируемых </w:t>
      </w:r>
      <w:r w:rsidRPr="00D57FCE">
        <w:rPr>
          <w:rStyle w:val="FontStyle73"/>
          <w:color w:val="000000"/>
          <w:sz w:val="28"/>
          <w:szCs w:val="28"/>
        </w:rPr>
        <w:t xml:space="preserve"> ВЗУ.</w:t>
      </w:r>
    </w:p>
    <w:p w:rsidR="00756F88" w:rsidRPr="00D57FCE" w:rsidRDefault="00756F88" w:rsidP="007523EF">
      <w:pPr>
        <w:pStyle w:val="Style13"/>
        <w:widowControl/>
        <w:tabs>
          <w:tab w:val="left" w:pos="142"/>
        </w:tabs>
        <w:spacing w:line="360" w:lineRule="auto"/>
        <w:ind w:right="-1" w:firstLine="709"/>
        <w:rPr>
          <w:rStyle w:val="FontStyle73"/>
          <w:color w:val="000000"/>
          <w:sz w:val="28"/>
          <w:szCs w:val="28"/>
        </w:rPr>
      </w:pPr>
      <w:r w:rsidRPr="00D57FCE">
        <w:rPr>
          <w:rStyle w:val="FontStyle73"/>
          <w:color w:val="000000"/>
          <w:sz w:val="28"/>
          <w:szCs w:val="28"/>
        </w:rPr>
        <w:t>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владельцев водопроводных сооружений.</w:t>
      </w:r>
    </w:p>
    <w:p w:rsidR="00756F88" w:rsidRPr="00D57FCE" w:rsidRDefault="00756F88" w:rsidP="007523EF">
      <w:pPr>
        <w:pStyle w:val="Style13"/>
        <w:widowControl/>
        <w:tabs>
          <w:tab w:val="left" w:pos="142"/>
        </w:tabs>
        <w:spacing w:line="360" w:lineRule="auto"/>
        <w:ind w:right="-1" w:firstLine="709"/>
        <w:rPr>
          <w:rStyle w:val="FontStyle73"/>
          <w:color w:val="000000"/>
          <w:sz w:val="28"/>
          <w:szCs w:val="28"/>
        </w:rPr>
      </w:pPr>
      <w:r w:rsidRPr="00D57FCE">
        <w:rPr>
          <w:rStyle w:val="FontStyle73"/>
          <w:color w:val="000000"/>
          <w:sz w:val="28"/>
          <w:szCs w:val="28"/>
        </w:rPr>
        <w:t>Для нормальной работы системы водоснабжения планируется:</w:t>
      </w:r>
    </w:p>
    <w:p w:rsidR="00756F88" w:rsidRPr="00D57FCE" w:rsidRDefault="00756F88" w:rsidP="007523EF">
      <w:pPr>
        <w:pStyle w:val="Style13"/>
        <w:widowControl/>
        <w:tabs>
          <w:tab w:val="left" w:pos="142"/>
        </w:tabs>
        <w:spacing w:line="360" w:lineRule="auto"/>
        <w:ind w:right="-1" w:firstLine="709"/>
        <w:rPr>
          <w:rStyle w:val="FontStyle73"/>
          <w:color w:val="000000"/>
          <w:sz w:val="28"/>
          <w:szCs w:val="28"/>
        </w:rPr>
      </w:pPr>
      <w:r w:rsidRPr="00D57FCE">
        <w:rPr>
          <w:rStyle w:val="FontStyle73"/>
          <w:color w:val="000000"/>
          <w:sz w:val="28"/>
          <w:szCs w:val="28"/>
        </w:rPr>
        <w:t xml:space="preserve">- </w:t>
      </w:r>
      <w:r w:rsidRPr="00D57FCE">
        <w:rPr>
          <w:rStyle w:val="FontStyle73"/>
          <w:color w:val="000000"/>
          <w:sz w:val="28"/>
          <w:szCs w:val="28"/>
        </w:rPr>
        <w:tab/>
        <w:t>прокладка новых водопроводных сетей и сооружений;</w:t>
      </w:r>
    </w:p>
    <w:p w:rsidR="00756F88" w:rsidRPr="00D57FCE" w:rsidRDefault="00756F88" w:rsidP="007523EF">
      <w:pPr>
        <w:pStyle w:val="Style14"/>
        <w:widowControl/>
        <w:numPr>
          <w:ilvl w:val="3"/>
          <w:numId w:val="17"/>
        </w:numPr>
        <w:tabs>
          <w:tab w:val="left" w:pos="142"/>
          <w:tab w:val="left" w:pos="360"/>
          <w:tab w:val="left" w:pos="979"/>
          <w:tab w:val="left" w:pos="1080"/>
          <w:tab w:val="num" w:pos="1200"/>
        </w:tabs>
        <w:spacing w:line="360" w:lineRule="auto"/>
        <w:ind w:left="0" w:right="-1" w:firstLine="709"/>
        <w:rPr>
          <w:rStyle w:val="FontStyle73"/>
          <w:color w:val="000000"/>
          <w:sz w:val="28"/>
          <w:szCs w:val="28"/>
        </w:rPr>
      </w:pPr>
      <w:r w:rsidRPr="00D57FCE">
        <w:rPr>
          <w:rStyle w:val="FontStyle73"/>
          <w:color w:val="000000"/>
          <w:sz w:val="28"/>
          <w:szCs w:val="28"/>
        </w:rPr>
        <w:t xml:space="preserve">    установка локальных очистных сооружений;</w:t>
      </w:r>
    </w:p>
    <w:p w:rsidR="00756F88" w:rsidRPr="00D57FCE" w:rsidRDefault="00756F88" w:rsidP="007523EF">
      <w:pPr>
        <w:pStyle w:val="Style14"/>
        <w:widowControl/>
        <w:numPr>
          <w:ilvl w:val="3"/>
          <w:numId w:val="17"/>
        </w:numPr>
        <w:tabs>
          <w:tab w:val="left" w:pos="142"/>
          <w:tab w:val="left" w:pos="360"/>
          <w:tab w:val="left" w:pos="979"/>
          <w:tab w:val="left" w:pos="1080"/>
          <w:tab w:val="num" w:pos="1200"/>
        </w:tabs>
        <w:spacing w:line="360" w:lineRule="auto"/>
        <w:ind w:left="0" w:right="-1" w:firstLine="709"/>
        <w:rPr>
          <w:rStyle w:val="FontStyle73"/>
          <w:color w:val="000000"/>
          <w:sz w:val="28"/>
          <w:szCs w:val="28"/>
        </w:rPr>
      </w:pPr>
      <w:r w:rsidRPr="00D57FCE">
        <w:rPr>
          <w:rStyle w:val="FontStyle73"/>
          <w:color w:val="000000"/>
          <w:sz w:val="28"/>
          <w:szCs w:val="28"/>
        </w:rPr>
        <w:lastRenderedPageBreak/>
        <w:t xml:space="preserve">    установка частотных преобразователей и устройств автоматического включения/выключения на ВЗУ.</w:t>
      </w:r>
    </w:p>
    <w:p w:rsidR="00D5588C" w:rsidRPr="00D57FCE" w:rsidRDefault="004728B1"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В качестве источников водоснабжения населенных пунктов сельского поселения на первую очередь т расчетный срок строительства рекомендуется использовать подземные воды. Для обеспечения перспективной потребности необходимо провести изыскания источников водоснабжения, выполнить поисково-оценочные и разведочные работы для определения запасов пресных подземных вод</w:t>
      </w:r>
      <w:r w:rsidR="00D5588C" w:rsidRPr="00D57FCE">
        <w:rPr>
          <w:rFonts w:ascii="Times New Roman" w:hAnsi="Times New Roman"/>
          <w:color w:val="000000"/>
          <w:sz w:val="28"/>
          <w:szCs w:val="28"/>
        </w:rPr>
        <w:t>.</w:t>
      </w:r>
    </w:p>
    <w:p w:rsidR="003E2A89" w:rsidRPr="00D57FCE" w:rsidRDefault="00D5588C"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Генераль</w:t>
      </w:r>
      <w:r w:rsidR="0041614D" w:rsidRPr="00D57FCE">
        <w:rPr>
          <w:rFonts w:ascii="Times New Roman" w:hAnsi="Times New Roman"/>
          <w:color w:val="000000"/>
          <w:sz w:val="28"/>
          <w:szCs w:val="28"/>
        </w:rPr>
        <w:t>ным планом сельского поселения Сейтяковский</w:t>
      </w:r>
      <w:r w:rsidRPr="00D57FCE">
        <w:rPr>
          <w:rFonts w:ascii="Times New Roman" w:hAnsi="Times New Roman"/>
          <w:color w:val="000000"/>
          <w:sz w:val="28"/>
          <w:szCs w:val="28"/>
        </w:rPr>
        <w:t xml:space="preserve"> сельсовет в населенных пунктах </w:t>
      </w:r>
      <w:r w:rsidR="0041614D" w:rsidRPr="00D57FCE">
        <w:rPr>
          <w:rFonts w:ascii="Times New Roman" w:hAnsi="Times New Roman"/>
          <w:color w:val="000000"/>
          <w:sz w:val="28"/>
          <w:szCs w:val="28"/>
        </w:rPr>
        <w:t>с.Сейтяково, д.Стародюртюкеево, д.Новодюртюкеево, д.Староямурзино, д.Чурапаново</w:t>
      </w:r>
      <w:r w:rsidRPr="00D57FCE">
        <w:rPr>
          <w:rFonts w:ascii="Times New Roman" w:hAnsi="Times New Roman"/>
          <w:color w:val="000000"/>
          <w:sz w:val="28"/>
          <w:szCs w:val="28"/>
        </w:rPr>
        <w:t xml:space="preserve"> запроектированы водозаборы с зоной санитарной охраны подземного источника водоснабжения. </w:t>
      </w:r>
    </w:p>
    <w:p w:rsidR="003E2A89" w:rsidRPr="00D57FCE" w:rsidRDefault="003E2A89"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Проектируемые водозаборы  размещены за  границами населенных пунктов:</w:t>
      </w:r>
    </w:p>
    <w:p w:rsidR="003E2A89" w:rsidRPr="00D57FCE" w:rsidRDefault="003E2A89"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-в селе Сейтяково –в северо-западном направлении от населенного пункта в верхнем течении р.Быстрый Танып.</w:t>
      </w:r>
      <w:r w:rsidR="002E5DB9" w:rsidRPr="00D57FCE">
        <w:rPr>
          <w:rFonts w:ascii="Times New Roman" w:hAnsi="Times New Roman"/>
          <w:color w:val="000000"/>
          <w:sz w:val="28"/>
          <w:szCs w:val="28"/>
        </w:rPr>
        <w:t xml:space="preserve"> Проектируемые водозаборы размещены за границами населенных пунктов.</w:t>
      </w:r>
    </w:p>
    <w:p w:rsidR="00C91C91" w:rsidRPr="00D57FCE" w:rsidRDefault="003E2A89"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-в д.Новодюртюкеево – в северо-западном</w:t>
      </w:r>
      <w:r w:rsidR="00C91C91" w:rsidRPr="00D57FCE">
        <w:rPr>
          <w:rFonts w:ascii="Times New Roman" w:hAnsi="Times New Roman"/>
          <w:color w:val="000000"/>
          <w:sz w:val="28"/>
          <w:szCs w:val="28"/>
        </w:rPr>
        <w:t xml:space="preserve"> направлении от населенного пункта в верхнем течении р.Быстрый Танып.</w:t>
      </w:r>
    </w:p>
    <w:p w:rsidR="00C91C91" w:rsidRPr="00D57FCE" w:rsidRDefault="00C91C91"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-в д.Стародюртюкеево –в северном направлении  от населенного пункта. </w:t>
      </w:r>
    </w:p>
    <w:p w:rsidR="00C91C91" w:rsidRPr="00D57FCE" w:rsidRDefault="00C91C91"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-в д.Староямурзино - размещен в северном направлении за территорией действующего конного двора в верхнем течении левого притока р.Кигазы.</w:t>
      </w:r>
    </w:p>
    <w:p w:rsidR="00C91C91" w:rsidRPr="00D57FCE" w:rsidRDefault="00C91C91"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-в д.Чурапаново –в северо-западном направлении от населенного пункта в  верхнем течении р.Быстрый Танып.</w:t>
      </w:r>
    </w:p>
    <w:p w:rsidR="00803110" w:rsidRPr="00D57FCE" w:rsidRDefault="00D5588C"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В качестве регулирующих сооружений на каждом водозаборе  предусматривается</w:t>
      </w:r>
      <w:r w:rsidR="00803110" w:rsidRPr="00D57FCE">
        <w:rPr>
          <w:rFonts w:ascii="Times New Roman" w:hAnsi="Times New Roman"/>
          <w:color w:val="000000"/>
          <w:sz w:val="28"/>
          <w:szCs w:val="28"/>
        </w:rPr>
        <w:t xml:space="preserve"> установка металлической водонапорной башни емкостью 15,0 куб.м. 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 </w:t>
      </w:r>
      <w:r w:rsidR="00976EDB" w:rsidRPr="00D57FCE">
        <w:rPr>
          <w:rFonts w:ascii="Times New Roman" w:hAnsi="Times New Roman"/>
          <w:color w:val="000000"/>
          <w:sz w:val="28"/>
          <w:szCs w:val="28"/>
        </w:rPr>
        <w:t xml:space="preserve">Качество воды подаваемой в водопроводную сеть населенного пункта должно </w:t>
      </w:r>
      <w:r w:rsidR="00976EDB" w:rsidRPr="00D57FCE">
        <w:rPr>
          <w:rFonts w:ascii="Times New Roman" w:hAnsi="Times New Roman"/>
          <w:color w:val="000000"/>
          <w:sz w:val="28"/>
          <w:szCs w:val="28"/>
        </w:rPr>
        <w:lastRenderedPageBreak/>
        <w:t xml:space="preserve">соответствовать СанПиН 2.1.4.1074-01 «Питьевая вода. Гигиенические требования к качеству воды централизованных систем питьевого водоснабжения, контроль качества». </w:t>
      </w:r>
    </w:p>
    <w:p w:rsidR="00B664A6" w:rsidRPr="00D57FCE" w:rsidRDefault="00B664A6" w:rsidP="007523EF">
      <w:pPr>
        <w:pStyle w:val="2"/>
        <w:tabs>
          <w:tab w:val="left" w:pos="142"/>
        </w:tabs>
        <w:spacing w:after="0" w:line="360" w:lineRule="auto"/>
        <w:ind w:right="-1" w:firstLine="709"/>
        <w:rPr>
          <w:rStyle w:val="FontStyle74"/>
          <w:color w:val="000000"/>
          <w:sz w:val="28"/>
          <w:szCs w:val="28"/>
        </w:rPr>
      </w:pPr>
      <w:r w:rsidRPr="00D57FCE">
        <w:rPr>
          <w:rStyle w:val="FontStyle74"/>
          <w:color w:val="000000"/>
          <w:sz w:val="28"/>
          <w:szCs w:val="28"/>
        </w:rPr>
        <w:t>5.2. Обоснование объемов производственных мощностей</w:t>
      </w:r>
    </w:p>
    <w:p w:rsidR="00B664A6" w:rsidRPr="00D57FCE" w:rsidRDefault="00B664A6" w:rsidP="007523EF">
      <w:pPr>
        <w:pStyle w:val="Style10"/>
        <w:widowControl/>
        <w:tabs>
          <w:tab w:val="left" w:pos="142"/>
        </w:tabs>
        <w:spacing w:line="360" w:lineRule="auto"/>
        <w:ind w:right="-1" w:firstLine="709"/>
        <w:rPr>
          <w:rStyle w:val="FontStyle73"/>
          <w:color w:val="000000"/>
          <w:sz w:val="28"/>
          <w:szCs w:val="28"/>
        </w:rPr>
      </w:pPr>
      <w:r w:rsidRPr="00D57FCE">
        <w:rPr>
          <w:rStyle w:val="FontStyle73"/>
          <w:color w:val="000000"/>
          <w:sz w:val="28"/>
          <w:szCs w:val="28"/>
        </w:rPr>
        <w:t xml:space="preserve">Развитие систем водоснабжения и водоотведения на период до 2024 года учитывает мероприятия по реорганизации пространственной организации </w:t>
      </w:r>
      <w:r w:rsidR="002E5DB9" w:rsidRPr="00D57FCE">
        <w:rPr>
          <w:rStyle w:val="FontStyle73"/>
          <w:color w:val="000000"/>
          <w:sz w:val="28"/>
          <w:szCs w:val="28"/>
        </w:rPr>
        <w:t>Сейтяковского</w:t>
      </w:r>
      <w:r w:rsidRPr="00D57FCE">
        <w:rPr>
          <w:rStyle w:val="FontStyle73"/>
          <w:color w:val="000000"/>
          <w:sz w:val="28"/>
          <w:szCs w:val="28"/>
        </w:rPr>
        <w:t xml:space="preserve"> сельского поселения:</w:t>
      </w:r>
    </w:p>
    <w:p w:rsidR="00B664A6" w:rsidRPr="00D57FCE" w:rsidRDefault="00B664A6" w:rsidP="007523EF">
      <w:pPr>
        <w:pStyle w:val="Style14"/>
        <w:widowControl/>
        <w:tabs>
          <w:tab w:val="left" w:pos="142"/>
          <w:tab w:val="left" w:pos="1080"/>
        </w:tabs>
        <w:spacing w:line="360" w:lineRule="auto"/>
        <w:ind w:right="-1" w:firstLine="709"/>
        <w:rPr>
          <w:rStyle w:val="FontStyle73"/>
          <w:color w:val="000000"/>
          <w:sz w:val="28"/>
          <w:szCs w:val="28"/>
        </w:rPr>
      </w:pPr>
      <w:r w:rsidRPr="00D57FCE">
        <w:rPr>
          <w:rStyle w:val="FontStyle73"/>
          <w:color w:val="000000"/>
          <w:sz w:val="28"/>
          <w:szCs w:val="28"/>
        </w:rPr>
        <w:t>-</w:t>
      </w:r>
      <w:r w:rsidRPr="00D57FCE">
        <w:rPr>
          <w:rStyle w:val="FontStyle73"/>
          <w:color w:val="000000"/>
          <w:sz w:val="28"/>
          <w:szCs w:val="28"/>
        </w:rPr>
        <w:tab/>
        <w:t>увеличение размера территорий, занятых индивидуальной жилой застройкой повышенной комфортности, на основе нового строительства на свободных от застройки территориях и реконструкции существующих кварталов жилой застройки;</w:t>
      </w:r>
    </w:p>
    <w:p w:rsidR="00B664A6" w:rsidRPr="00D57FCE" w:rsidRDefault="00B664A6" w:rsidP="007523EF">
      <w:pPr>
        <w:pStyle w:val="Style14"/>
        <w:widowControl/>
        <w:tabs>
          <w:tab w:val="left" w:pos="142"/>
          <w:tab w:val="left" w:pos="1080"/>
          <w:tab w:val="left" w:pos="1118"/>
        </w:tabs>
        <w:spacing w:line="360" w:lineRule="auto"/>
        <w:ind w:right="-1" w:firstLine="709"/>
        <w:rPr>
          <w:rStyle w:val="FontStyle73"/>
          <w:color w:val="000000"/>
          <w:sz w:val="28"/>
          <w:szCs w:val="28"/>
        </w:rPr>
      </w:pPr>
      <w:r w:rsidRPr="00D57FCE">
        <w:rPr>
          <w:rStyle w:val="FontStyle73"/>
          <w:color w:val="000000"/>
          <w:sz w:val="28"/>
          <w:szCs w:val="28"/>
        </w:rPr>
        <w:t>-</w:t>
      </w:r>
      <w:r w:rsidRPr="00D57FCE">
        <w:rPr>
          <w:rStyle w:val="FontStyle73"/>
          <w:color w:val="000000"/>
          <w:sz w:val="28"/>
          <w:szCs w:val="28"/>
        </w:rPr>
        <w:tab/>
        <w:t>создание благоустроенных территорий.</w:t>
      </w:r>
    </w:p>
    <w:p w:rsidR="00B664A6" w:rsidRPr="00D57FCE" w:rsidRDefault="00B664A6" w:rsidP="007523EF">
      <w:pPr>
        <w:pStyle w:val="Style13"/>
        <w:widowControl/>
        <w:tabs>
          <w:tab w:val="left" w:pos="142"/>
        </w:tabs>
        <w:spacing w:line="360" w:lineRule="auto"/>
        <w:ind w:right="-1" w:firstLine="709"/>
        <w:rPr>
          <w:rFonts w:ascii="Times New Roman" w:hAnsi="Times New Roman" w:cs="Times New Roman"/>
          <w:color w:val="000000"/>
          <w:sz w:val="28"/>
          <w:szCs w:val="28"/>
        </w:rPr>
      </w:pPr>
      <w:r w:rsidRPr="00D57FCE">
        <w:rPr>
          <w:rStyle w:val="FontStyle73"/>
          <w:color w:val="000000"/>
          <w:sz w:val="28"/>
          <w:szCs w:val="28"/>
        </w:rPr>
        <w:t xml:space="preserve">Реализация Программы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2024 года. </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692644" w:rsidRPr="00D57FCE" w:rsidRDefault="00692644" w:rsidP="007523EF">
      <w:pPr>
        <w:tabs>
          <w:tab w:val="num" w:pos="1418"/>
        </w:tabs>
        <w:spacing w:after="0" w:line="360" w:lineRule="auto"/>
        <w:ind w:left="1211" w:firstLine="709"/>
        <w:jc w:val="both"/>
        <w:rPr>
          <w:rFonts w:ascii="Times New Roman" w:hAnsi="Times New Roman"/>
          <w:color w:val="000000"/>
          <w:sz w:val="28"/>
          <w:szCs w:val="28"/>
        </w:rPr>
      </w:pPr>
      <w:r w:rsidRPr="00D57FCE">
        <w:rPr>
          <w:rFonts w:ascii="Times New Roman" w:hAnsi="Times New Roman"/>
          <w:color w:val="000000"/>
          <w:sz w:val="28"/>
          <w:szCs w:val="28"/>
        </w:rPr>
        <w:t>1. Реконструкция ветхих водопроводных сетей и сооружений;</w:t>
      </w:r>
    </w:p>
    <w:p w:rsidR="00692644" w:rsidRPr="00D57FCE" w:rsidRDefault="00692644" w:rsidP="007523EF">
      <w:pPr>
        <w:tabs>
          <w:tab w:val="num" w:pos="1418"/>
        </w:tabs>
        <w:spacing w:after="0" w:line="360" w:lineRule="auto"/>
        <w:ind w:left="993"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2. Обеспечение централизованной системой водоснабжения существующих районов жилой застройки;</w:t>
      </w:r>
    </w:p>
    <w:p w:rsidR="00692644" w:rsidRPr="00D57FCE" w:rsidRDefault="00692644" w:rsidP="007523EF">
      <w:pPr>
        <w:tabs>
          <w:tab w:val="num" w:pos="1418"/>
        </w:tabs>
        <w:spacing w:after="0" w:line="360" w:lineRule="auto"/>
        <w:ind w:left="993"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3. Строительство водоочистных сооружений в населенных пунктах поселения;</w:t>
      </w:r>
    </w:p>
    <w:p w:rsidR="00692644" w:rsidRPr="00D57FCE" w:rsidRDefault="00692644" w:rsidP="007523EF">
      <w:pPr>
        <w:tabs>
          <w:tab w:val="num" w:pos="1418"/>
        </w:tabs>
        <w:spacing w:after="0" w:line="360" w:lineRule="auto"/>
        <w:ind w:left="993"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4. Обеспечение централизованной системой водоснабжения районов новой жилой застройки поселения.</w:t>
      </w:r>
    </w:p>
    <w:p w:rsidR="00692644" w:rsidRPr="00D57FCE" w:rsidRDefault="00692644" w:rsidP="007523EF">
      <w:pPr>
        <w:tabs>
          <w:tab w:val="num" w:pos="1418"/>
          <w:tab w:val="num" w:pos="1980"/>
          <w:tab w:val="num" w:pos="3060"/>
        </w:tabs>
        <w:spacing w:after="0" w:line="360" w:lineRule="auto"/>
        <w:ind w:left="851"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5. </w:t>
      </w:r>
      <w:r w:rsidR="002535EF" w:rsidRPr="00D57FCE">
        <w:rPr>
          <w:rFonts w:ascii="Times New Roman" w:hAnsi="Times New Roman"/>
          <w:color w:val="000000"/>
          <w:sz w:val="28"/>
          <w:szCs w:val="28"/>
        </w:rPr>
        <w:t xml:space="preserve"> Строительство водозаборов с зоной санитарной охраны подземного источника водоснабжения</w:t>
      </w:r>
    </w:p>
    <w:p w:rsidR="00692644" w:rsidRPr="00D57FCE" w:rsidRDefault="00692644" w:rsidP="007523EF">
      <w:pPr>
        <w:tabs>
          <w:tab w:val="num" w:pos="1418"/>
          <w:tab w:val="num" w:pos="1980"/>
          <w:tab w:val="num" w:pos="3060"/>
        </w:tabs>
        <w:spacing w:after="0" w:line="360" w:lineRule="auto"/>
        <w:ind w:left="993"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6.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lastRenderedPageBreak/>
        <w:t>Перечень программных мероприятий приведен в приложении № 1 к Программе.</w:t>
      </w:r>
    </w:p>
    <w:p w:rsidR="002E5DB9" w:rsidRPr="00D57FCE" w:rsidRDefault="002E5DB9" w:rsidP="007523EF">
      <w:pPr>
        <w:spacing w:after="0" w:line="360" w:lineRule="auto"/>
        <w:ind w:firstLine="709"/>
        <w:jc w:val="both"/>
        <w:rPr>
          <w:rFonts w:ascii="Times New Roman" w:hAnsi="Times New Roman"/>
          <w:b/>
          <w:color w:val="000000"/>
          <w:sz w:val="28"/>
          <w:szCs w:val="28"/>
        </w:rPr>
      </w:pPr>
    </w:p>
    <w:p w:rsidR="00692644" w:rsidRPr="00D57FCE" w:rsidRDefault="00742029" w:rsidP="007523EF">
      <w:pPr>
        <w:spacing w:after="0" w:line="360" w:lineRule="auto"/>
        <w:ind w:firstLine="709"/>
        <w:jc w:val="both"/>
        <w:rPr>
          <w:rFonts w:ascii="Times New Roman" w:hAnsi="Times New Roman"/>
          <w:b/>
          <w:color w:val="000000"/>
          <w:sz w:val="28"/>
          <w:szCs w:val="28"/>
        </w:rPr>
      </w:pPr>
      <w:r w:rsidRPr="00D57FCE">
        <w:rPr>
          <w:rFonts w:ascii="Times New Roman" w:hAnsi="Times New Roman"/>
          <w:b/>
          <w:color w:val="000000"/>
          <w:sz w:val="28"/>
          <w:szCs w:val="28"/>
        </w:rPr>
        <w:t>3.</w:t>
      </w:r>
      <w:r w:rsidR="00CC6CBC" w:rsidRPr="00D57FCE">
        <w:rPr>
          <w:rFonts w:ascii="Times New Roman" w:hAnsi="Times New Roman"/>
          <w:b/>
          <w:color w:val="000000"/>
          <w:sz w:val="28"/>
          <w:szCs w:val="28"/>
        </w:rPr>
        <w:t>3</w:t>
      </w:r>
      <w:r w:rsidRPr="00D57FCE">
        <w:rPr>
          <w:rFonts w:ascii="Times New Roman" w:hAnsi="Times New Roman"/>
          <w:b/>
          <w:color w:val="000000"/>
          <w:sz w:val="28"/>
          <w:szCs w:val="28"/>
        </w:rPr>
        <w:t>. СИСТЕМА ГАЗОСНАБЖЕНИЯ</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Основными целевыми индикаторами реализации мероприятий программы комплексного развития системы </w:t>
      </w:r>
      <w:r w:rsidR="00CC6CBC" w:rsidRPr="00D57FCE">
        <w:rPr>
          <w:rFonts w:ascii="Times New Roman" w:hAnsi="Times New Roman"/>
          <w:color w:val="000000"/>
          <w:sz w:val="28"/>
          <w:szCs w:val="28"/>
        </w:rPr>
        <w:t>газоснабжения</w:t>
      </w:r>
      <w:r w:rsidRPr="00D57FCE">
        <w:rPr>
          <w:rFonts w:ascii="Times New Roman" w:hAnsi="Times New Roman"/>
          <w:color w:val="000000"/>
          <w:sz w:val="28"/>
          <w:szCs w:val="28"/>
        </w:rPr>
        <w:t xml:space="preserve"> потребителей поселения являются:</w:t>
      </w:r>
    </w:p>
    <w:p w:rsidR="00692644" w:rsidRPr="00D57FCE" w:rsidRDefault="001B22DF" w:rsidP="001B22DF">
      <w:pPr>
        <w:tabs>
          <w:tab w:val="num" w:pos="3060"/>
        </w:tabs>
        <w:spacing w:after="0" w:line="360" w:lineRule="auto"/>
        <w:ind w:left="567"/>
        <w:jc w:val="both"/>
        <w:rPr>
          <w:rFonts w:ascii="Times New Roman" w:hAnsi="Times New Roman"/>
          <w:color w:val="000000"/>
          <w:sz w:val="28"/>
          <w:szCs w:val="28"/>
        </w:rPr>
      </w:pPr>
      <w:r w:rsidRPr="00D57FCE">
        <w:rPr>
          <w:rFonts w:ascii="Times New Roman" w:hAnsi="Times New Roman"/>
          <w:color w:val="000000"/>
          <w:sz w:val="28"/>
          <w:szCs w:val="28"/>
        </w:rPr>
        <w:t>1.</w:t>
      </w:r>
      <w:r w:rsidR="00692644" w:rsidRPr="00D57FCE">
        <w:rPr>
          <w:rFonts w:ascii="Times New Roman" w:hAnsi="Times New Roman"/>
          <w:color w:val="000000"/>
          <w:sz w:val="28"/>
          <w:szCs w:val="28"/>
        </w:rPr>
        <w:t xml:space="preserve">Прокладка сетей низкого давления потребителям по территории </w:t>
      </w:r>
      <w:r w:rsidR="00746CBA" w:rsidRPr="00D57FCE">
        <w:rPr>
          <w:rFonts w:ascii="Times New Roman" w:hAnsi="Times New Roman"/>
          <w:color w:val="000000"/>
          <w:sz w:val="28"/>
          <w:szCs w:val="28"/>
        </w:rPr>
        <w:t xml:space="preserve">существующей и </w:t>
      </w:r>
      <w:r w:rsidR="00CC6CBC" w:rsidRPr="00D57FCE">
        <w:rPr>
          <w:rFonts w:ascii="Times New Roman" w:hAnsi="Times New Roman"/>
          <w:color w:val="000000"/>
          <w:sz w:val="28"/>
          <w:szCs w:val="28"/>
        </w:rPr>
        <w:t>проектируемой</w:t>
      </w:r>
      <w:r w:rsidR="00692644" w:rsidRPr="00D57FCE">
        <w:rPr>
          <w:rFonts w:ascii="Times New Roman" w:hAnsi="Times New Roman"/>
          <w:color w:val="000000"/>
          <w:sz w:val="28"/>
          <w:szCs w:val="28"/>
        </w:rPr>
        <w:t xml:space="preserve"> застройки</w:t>
      </w:r>
      <w:r w:rsidR="00CC6CBC" w:rsidRPr="00D57FCE">
        <w:rPr>
          <w:rFonts w:ascii="Times New Roman" w:hAnsi="Times New Roman"/>
          <w:color w:val="000000"/>
          <w:sz w:val="28"/>
          <w:szCs w:val="28"/>
        </w:rPr>
        <w:t>.</w:t>
      </w:r>
    </w:p>
    <w:p w:rsidR="00692644" w:rsidRPr="00D57FCE" w:rsidRDefault="001B22DF" w:rsidP="001B22DF">
      <w:pPr>
        <w:tabs>
          <w:tab w:val="num" w:pos="567"/>
          <w:tab w:val="num" w:pos="3060"/>
        </w:tabs>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ab/>
        <w:t>2.</w:t>
      </w:r>
      <w:r w:rsidR="00692644" w:rsidRPr="00D57FCE">
        <w:rPr>
          <w:rFonts w:ascii="Times New Roman" w:hAnsi="Times New Roman"/>
          <w:color w:val="000000"/>
          <w:sz w:val="28"/>
          <w:szCs w:val="28"/>
        </w:rPr>
        <w:t>Мониторинг и реконструкция существующих газопроводов на территории поселения (весь период)</w:t>
      </w:r>
      <w:r w:rsidR="00CC6CBC" w:rsidRPr="00D57FCE">
        <w:rPr>
          <w:rFonts w:ascii="Times New Roman" w:hAnsi="Times New Roman"/>
          <w:color w:val="000000"/>
          <w:sz w:val="28"/>
          <w:szCs w:val="28"/>
        </w:rPr>
        <w:t>.</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Перечень программных мероприятий приведен в приложении № 1 к Программе.</w:t>
      </w:r>
    </w:p>
    <w:p w:rsidR="00966E1D" w:rsidRPr="00D57FCE" w:rsidRDefault="00966E1D" w:rsidP="001B22DF">
      <w:pPr>
        <w:tabs>
          <w:tab w:val="num" w:pos="1418"/>
          <w:tab w:val="num" w:pos="1980"/>
          <w:tab w:val="num" w:pos="3060"/>
        </w:tabs>
        <w:spacing w:after="0" w:line="360" w:lineRule="auto"/>
        <w:ind w:firstLine="709"/>
        <w:jc w:val="both"/>
        <w:rPr>
          <w:rFonts w:ascii="Times New Roman" w:hAnsi="Times New Roman"/>
          <w:b/>
          <w:color w:val="000000"/>
          <w:sz w:val="28"/>
          <w:szCs w:val="28"/>
        </w:rPr>
      </w:pPr>
    </w:p>
    <w:p w:rsidR="00692644" w:rsidRPr="00D57FCE" w:rsidRDefault="00742029" w:rsidP="001B22DF">
      <w:pPr>
        <w:tabs>
          <w:tab w:val="num" w:pos="1418"/>
          <w:tab w:val="num" w:pos="1980"/>
          <w:tab w:val="num" w:pos="3060"/>
        </w:tabs>
        <w:spacing w:after="0" w:line="360" w:lineRule="auto"/>
        <w:ind w:firstLine="709"/>
        <w:jc w:val="both"/>
        <w:rPr>
          <w:rFonts w:ascii="Times New Roman" w:hAnsi="Times New Roman"/>
          <w:b/>
          <w:color w:val="000000"/>
          <w:sz w:val="28"/>
          <w:szCs w:val="28"/>
        </w:rPr>
      </w:pPr>
      <w:r w:rsidRPr="00D57FCE">
        <w:rPr>
          <w:rFonts w:ascii="Times New Roman" w:hAnsi="Times New Roman"/>
          <w:b/>
          <w:color w:val="000000"/>
          <w:sz w:val="28"/>
          <w:szCs w:val="28"/>
        </w:rPr>
        <w:t>3.</w:t>
      </w:r>
      <w:r w:rsidR="00CC6CBC" w:rsidRPr="00D57FCE">
        <w:rPr>
          <w:rFonts w:ascii="Times New Roman" w:hAnsi="Times New Roman"/>
          <w:b/>
          <w:color w:val="000000"/>
          <w:sz w:val="28"/>
          <w:szCs w:val="28"/>
        </w:rPr>
        <w:t>4</w:t>
      </w:r>
      <w:r w:rsidRPr="00D57FCE">
        <w:rPr>
          <w:rFonts w:ascii="Times New Roman" w:hAnsi="Times New Roman"/>
          <w:b/>
          <w:color w:val="000000"/>
          <w:sz w:val="28"/>
          <w:szCs w:val="28"/>
        </w:rPr>
        <w:t xml:space="preserve">. СИСТЕМА СБОРА И ВЫВОЗА ТВЕРДЫХ </w:t>
      </w:r>
      <w:r w:rsidR="009B529D" w:rsidRPr="00D57FCE">
        <w:rPr>
          <w:rFonts w:ascii="Times New Roman" w:hAnsi="Times New Roman"/>
          <w:b/>
          <w:color w:val="000000"/>
          <w:sz w:val="28"/>
          <w:szCs w:val="28"/>
        </w:rPr>
        <w:t xml:space="preserve">КОММУНАЛЬНЫХ </w:t>
      </w:r>
      <w:r w:rsidRPr="00D57FCE">
        <w:rPr>
          <w:rFonts w:ascii="Times New Roman" w:hAnsi="Times New Roman"/>
          <w:b/>
          <w:color w:val="000000"/>
          <w:sz w:val="28"/>
          <w:szCs w:val="28"/>
        </w:rPr>
        <w:t>ОТХОДОВ</w:t>
      </w:r>
    </w:p>
    <w:p w:rsidR="00F63728" w:rsidRPr="00D57FCE" w:rsidRDefault="00F63728" w:rsidP="007523EF">
      <w:pPr>
        <w:pStyle w:val="S"/>
        <w:rPr>
          <w:rFonts w:ascii="Times New Roman" w:hAnsi="Times New Roman"/>
          <w:color w:val="000000"/>
          <w:sz w:val="28"/>
          <w:szCs w:val="28"/>
        </w:rPr>
      </w:pPr>
      <w:r w:rsidRPr="00D57FCE">
        <w:rPr>
          <w:rFonts w:ascii="Times New Roman" w:hAnsi="Times New Roman"/>
          <w:color w:val="000000"/>
          <w:sz w:val="28"/>
          <w:szCs w:val="28"/>
        </w:rPr>
        <w:t>В 2013 году ГУП «Табигат» разработана генеральная схема  очистки территории сельского поселения</w:t>
      </w:r>
      <w:r w:rsidR="00746CBA" w:rsidRPr="00D57FCE">
        <w:rPr>
          <w:rFonts w:ascii="Times New Roman" w:hAnsi="Times New Roman"/>
          <w:color w:val="000000"/>
          <w:sz w:val="28"/>
          <w:szCs w:val="28"/>
        </w:rPr>
        <w:t xml:space="preserve"> Сейтяковский сельсовет</w:t>
      </w:r>
      <w:r w:rsidRPr="00D57FCE">
        <w:rPr>
          <w:rFonts w:ascii="Times New Roman" w:hAnsi="Times New Roman"/>
          <w:color w:val="000000"/>
          <w:sz w:val="28"/>
          <w:szCs w:val="28"/>
        </w:rPr>
        <w:t>.</w:t>
      </w:r>
    </w:p>
    <w:p w:rsidR="00F63728" w:rsidRPr="00D57FCE" w:rsidRDefault="00F63728" w:rsidP="007523EF">
      <w:pPr>
        <w:pStyle w:val="S"/>
        <w:rPr>
          <w:rFonts w:ascii="Times New Roman" w:hAnsi="Times New Roman"/>
          <w:color w:val="000000"/>
          <w:sz w:val="28"/>
          <w:szCs w:val="28"/>
        </w:rPr>
      </w:pPr>
      <w:r w:rsidRPr="00D57FCE">
        <w:rPr>
          <w:rFonts w:ascii="Times New Roman" w:hAnsi="Times New Roman"/>
          <w:color w:val="000000"/>
          <w:sz w:val="28"/>
          <w:szCs w:val="28"/>
        </w:rPr>
        <w:t>Для реализации генеральной схемы предлагается поэтапное финансовое планирование и исполнение мероприятий</w:t>
      </w:r>
    </w:p>
    <w:p w:rsidR="00F63728" w:rsidRPr="00D57FCE" w:rsidRDefault="00F63728" w:rsidP="007523EF">
      <w:pPr>
        <w:pStyle w:val="S"/>
        <w:rPr>
          <w:rFonts w:ascii="Times New Roman" w:hAnsi="Times New Roman"/>
          <w:color w:val="000000"/>
          <w:sz w:val="28"/>
          <w:szCs w:val="28"/>
        </w:rPr>
      </w:pPr>
      <w:r w:rsidRPr="00D57FCE">
        <w:rPr>
          <w:rFonts w:ascii="Times New Roman" w:hAnsi="Times New Roman"/>
          <w:color w:val="000000"/>
          <w:sz w:val="28"/>
          <w:szCs w:val="28"/>
        </w:rPr>
        <w:t>Первый этап с 2013 по 2018 год.</w:t>
      </w:r>
    </w:p>
    <w:p w:rsidR="00F63728" w:rsidRPr="00D57FCE" w:rsidRDefault="00F63728" w:rsidP="007523EF">
      <w:pPr>
        <w:pStyle w:val="S"/>
        <w:rPr>
          <w:rFonts w:ascii="Times New Roman" w:hAnsi="Times New Roman"/>
          <w:color w:val="000000"/>
          <w:sz w:val="28"/>
          <w:szCs w:val="28"/>
        </w:rPr>
      </w:pPr>
      <w:r w:rsidRPr="00D57FCE">
        <w:rPr>
          <w:rFonts w:ascii="Times New Roman" w:hAnsi="Times New Roman"/>
          <w:color w:val="000000"/>
          <w:sz w:val="28"/>
          <w:szCs w:val="28"/>
        </w:rPr>
        <w:t>Второй этап с 2018 по 2022 год.</w:t>
      </w:r>
    </w:p>
    <w:p w:rsidR="00F63728" w:rsidRPr="00D57FCE" w:rsidRDefault="00F63728" w:rsidP="007523EF">
      <w:pPr>
        <w:pStyle w:val="S"/>
        <w:rPr>
          <w:rFonts w:ascii="Times New Roman" w:hAnsi="Times New Roman"/>
          <w:color w:val="000000"/>
          <w:sz w:val="28"/>
          <w:szCs w:val="28"/>
        </w:rPr>
      </w:pPr>
      <w:r w:rsidRPr="00D57FCE">
        <w:rPr>
          <w:rFonts w:ascii="Times New Roman" w:hAnsi="Times New Roman"/>
          <w:color w:val="000000"/>
          <w:sz w:val="28"/>
          <w:szCs w:val="28"/>
        </w:rPr>
        <w:t>Третий этап с 2023 по 2028 год.</w:t>
      </w:r>
    </w:p>
    <w:p w:rsidR="00F63728" w:rsidRPr="00D57FCE" w:rsidRDefault="00F63728" w:rsidP="007523EF">
      <w:pPr>
        <w:pStyle w:val="S"/>
        <w:rPr>
          <w:rFonts w:ascii="Times New Roman" w:hAnsi="Times New Roman"/>
          <w:color w:val="000000"/>
          <w:sz w:val="28"/>
          <w:szCs w:val="28"/>
        </w:rPr>
      </w:pPr>
      <w:r w:rsidRPr="00D57FCE">
        <w:rPr>
          <w:rFonts w:ascii="Times New Roman" w:hAnsi="Times New Roman"/>
          <w:color w:val="000000"/>
          <w:sz w:val="28"/>
          <w:szCs w:val="28"/>
        </w:rPr>
        <w:t>Основное финансирование закладывается на мероприятия первого этапа, так как они являются основными элементами построения общей структуры  санитарной очистки  на территории сельского поселения.</w:t>
      </w:r>
    </w:p>
    <w:p w:rsidR="00F63728" w:rsidRPr="00D57FCE" w:rsidRDefault="00F63728" w:rsidP="007523EF">
      <w:pPr>
        <w:pStyle w:val="S"/>
        <w:rPr>
          <w:rFonts w:ascii="Times New Roman" w:hAnsi="Times New Roman"/>
          <w:color w:val="000000"/>
          <w:sz w:val="28"/>
          <w:szCs w:val="28"/>
        </w:rPr>
      </w:pPr>
      <w:r w:rsidRPr="00D57FCE">
        <w:rPr>
          <w:rFonts w:ascii="Times New Roman" w:hAnsi="Times New Roman"/>
          <w:color w:val="000000"/>
          <w:sz w:val="28"/>
          <w:szCs w:val="28"/>
        </w:rPr>
        <w:t>Капиталовложения первого этапа включают в себя:</w:t>
      </w:r>
    </w:p>
    <w:p w:rsidR="00F63728" w:rsidRPr="00D57FCE" w:rsidRDefault="00F63728" w:rsidP="001B22DF">
      <w:pPr>
        <w:pStyle w:val="S"/>
        <w:numPr>
          <w:ilvl w:val="0"/>
          <w:numId w:val="16"/>
        </w:numPr>
        <w:tabs>
          <w:tab w:val="left" w:pos="851"/>
        </w:tabs>
        <w:ind w:left="142" w:firstLine="851"/>
        <w:rPr>
          <w:rFonts w:ascii="Times New Roman" w:hAnsi="Times New Roman"/>
          <w:color w:val="000000"/>
          <w:sz w:val="28"/>
          <w:szCs w:val="28"/>
        </w:rPr>
      </w:pPr>
      <w:r w:rsidRPr="00D57FCE">
        <w:rPr>
          <w:rFonts w:ascii="Times New Roman" w:hAnsi="Times New Roman"/>
          <w:color w:val="000000"/>
          <w:sz w:val="28"/>
          <w:szCs w:val="28"/>
        </w:rPr>
        <w:t>Затраты на рекультивацию и иные работы направленные на приведение объектов сбора и утилизации отходов к нормативным требованиям.</w:t>
      </w:r>
    </w:p>
    <w:p w:rsidR="00F63728" w:rsidRPr="00D57FCE" w:rsidRDefault="00F63728" w:rsidP="001B22DF">
      <w:pPr>
        <w:pStyle w:val="S"/>
        <w:numPr>
          <w:ilvl w:val="0"/>
          <w:numId w:val="16"/>
        </w:numPr>
        <w:ind w:left="142" w:firstLine="851"/>
        <w:rPr>
          <w:rFonts w:ascii="Times New Roman" w:hAnsi="Times New Roman"/>
          <w:color w:val="000000"/>
          <w:sz w:val="28"/>
          <w:szCs w:val="28"/>
        </w:rPr>
      </w:pPr>
      <w:r w:rsidRPr="00D57FCE">
        <w:rPr>
          <w:rFonts w:ascii="Times New Roman" w:hAnsi="Times New Roman"/>
          <w:color w:val="000000"/>
          <w:sz w:val="28"/>
          <w:szCs w:val="28"/>
        </w:rPr>
        <w:t>Затраты на приобретение техники, оборудование, инвентаря для осуществления  работ по санитарной очистке территории  сельсовета.</w:t>
      </w:r>
    </w:p>
    <w:p w:rsidR="00F63728" w:rsidRPr="00D57FCE" w:rsidRDefault="00F63728" w:rsidP="001B22DF">
      <w:pPr>
        <w:pStyle w:val="S"/>
        <w:numPr>
          <w:ilvl w:val="0"/>
          <w:numId w:val="16"/>
        </w:numPr>
        <w:ind w:left="142" w:firstLine="851"/>
        <w:rPr>
          <w:rFonts w:ascii="Times New Roman" w:hAnsi="Times New Roman"/>
          <w:color w:val="000000"/>
          <w:sz w:val="28"/>
          <w:szCs w:val="28"/>
        </w:rPr>
      </w:pPr>
      <w:r w:rsidRPr="00D57FCE">
        <w:rPr>
          <w:rFonts w:ascii="Times New Roman" w:hAnsi="Times New Roman"/>
          <w:color w:val="000000"/>
          <w:sz w:val="28"/>
          <w:szCs w:val="28"/>
        </w:rPr>
        <w:lastRenderedPageBreak/>
        <w:t>Затраты на организационные работы (составление отчетности, расчет норм и тарифов, СМИ, получение лицензии, обучение сотрудников).</w:t>
      </w:r>
    </w:p>
    <w:p w:rsidR="00F63728" w:rsidRPr="00D57FCE" w:rsidRDefault="00F63728" w:rsidP="001B22DF">
      <w:pPr>
        <w:pStyle w:val="S"/>
        <w:ind w:firstLine="567"/>
        <w:rPr>
          <w:rFonts w:ascii="Times New Roman" w:hAnsi="Times New Roman"/>
          <w:color w:val="000000"/>
          <w:sz w:val="28"/>
          <w:szCs w:val="28"/>
        </w:rPr>
      </w:pPr>
      <w:r w:rsidRPr="00D57FCE">
        <w:rPr>
          <w:rFonts w:ascii="Times New Roman" w:hAnsi="Times New Roman"/>
          <w:color w:val="000000"/>
          <w:sz w:val="28"/>
          <w:szCs w:val="28"/>
        </w:rPr>
        <w:t>Капиталовложения второго и третьего этапов формируются органами местного самоуправления в процессе реализации первого  этапа.</w:t>
      </w:r>
    </w:p>
    <w:p w:rsidR="00F63728" w:rsidRPr="00D57FCE" w:rsidRDefault="00F63728" w:rsidP="007523EF">
      <w:pPr>
        <w:pStyle w:val="S"/>
        <w:rPr>
          <w:rFonts w:ascii="Times New Roman" w:hAnsi="Times New Roman"/>
          <w:color w:val="000000"/>
          <w:sz w:val="28"/>
          <w:szCs w:val="28"/>
        </w:rPr>
      </w:pPr>
      <w:r w:rsidRPr="00D57FCE">
        <w:rPr>
          <w:rFonts w:ascii="Times New Roman" w:hAnsi="Times New Roman"/>
          <w:color w:val="000000"/>
          <w:sz w:val="28"/>
          <w:szCs w:val="28"/>
        </w:rPr>
        <w:t xml:space="preserve">С целью обеспечения санитарно-эпидемиологического благополучия населения сельского поселения </w:t>
      </w:r>
      <w:r w:rsidR="00746CBA" w:rsidRPr="00D57FCE">
        <w:rPr>
          <w:rFonts w:ascii="Times New Roman" w:hAnsi="Times New Roman"/>
          <w:color w:val="000000"/>
          <w:sz w:val="28"/>
          <w:szCs w:val="28"/>
        </w:rPr>
        <w:t>Сейтяковский</w:t>
      </w:r>
      <w:r w:rsidRPr="00D57FCE">
        <w:rPr>
          <w:rFonts w:ascii="Times New Roman" w:hAnsi="Times New Roman"/>
          <w:color w:val="000000"/>
          <w:sz w:val="28"/>
          <w:szCs w:val="28"/>
        </w:rPr>
        <w:t xml:space="preserve"> сельсовет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F63728" w:rsidRPr="00D57FCE" w:rsidRDefault="00F63728" w:rsidP="007523EF">
      <w:pPr>
        <w:pStyle w:val="S"/>
        <w:rPr>
          <w:rFonts w:ascii="Times New Roman" w:hAnsi="Times New Roman"/>
          <w:b/>
          <w:color w:val="000000"/>
          <w:sz w:val="28"/>
          <w:szCs w:val="28"/>
        </w:rPr>
      </w:pPr>
      <w:r w:rsidRPr="00D57FCE">
        <w:rPr>
          <w:rFonts w:ascii="Times New Roman" w:hAnsi="Times New Roman"/>
          <w:color w:val="000000"/>
          <w:sz w:val="28"/>
          <w:szCs w:val="28"/>
        </w:rPr>
        <w:t xml:space="preserve">Необходимо установить на территории  поселения дополнительные мусорные контейнеры  вместимостью </w:t>
      </w:r>
      <w:smartTag w:uri="urn:schemas-microsoft-com:office:smarttags" w:element="metricconverter">
        <w:smartTagPr>
          <w:attr w:name="ProductID" w:val="0,75 м"/>
        </w:smartTagPr>
        <w:r w:rsidRPr="00D57FCE">
          <w:rPr>
            <w:rFonts w:ascii="Times New Roman" w:hAnsi="Times New Roman"/>
            <w:color w:val="000000"/>
            <w:sz w:val="28"/>
            <w:szCs w:val="28"/>
          </w:rPr>
          <w:t>0,75 м</w:t>
        </w:r>
      </w:smartTag>
      <w:r w:rsidRPr="00D57FCE">
        <w:rPr>
          <w:rFonts w:ascii="Times New Roman" w:hAnsi="Times New Roman"/>
          <w:color w:val="000000"/>
          <w:sz w:val="28"/>
          <w:szCs w:val="28"/>
        </w:rPr>
        <w:t>.куб.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урны для сбора мусора.</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Основными целевыми индикаторами реализации мероприятий программы комплексного развития  системы сбора и вывоза твердых </w:t>
      </w:r>
      <w:r w:rsidR="009B529D" w:rsidRPr="00D57FCE">
        <w:rPr>
          <w:rFonts w:ascii="Times New Roman" w:hAnsi="Times New Roman"/>
          <w:color w:val="000000"/>
          <w:sz w:val="28"/>
          <w:szCs w:val="28"/>
        </w:rPr>
        <w:t>коммунальных</w:t>
      </w:r>
      <w:r w:rsidRPr="00D57FCE">
        <w:rPr>
          <w:rFonts w:ascii="Times New Roman" w:hAnsi="Times New Roman"/>
          <w:color w:val="000000"/>
          <w:sz w:val="28"/>
          <w:szCs w:val="28"/>
        </w:rPr>
        <w:t xml:space="preserve"> отходов потребителей поселения, являются:</w:t>
      </w:r>
    </w:p>
    <w:p w:rsidR="00692644" w:rsidRPr="00D57FCE" w:rsidRDefault="00692644" w:rsidP="001B22DF">
      <w:pPr>
        <w:numPr>
          <w:ilvl w:val="0"/>
          <w:numId w:val="11"/>
        </w:numPr>
        <w:tabs>
          <w:tab w:val="clear" w:pos="1495"/>
          <w:tab w:val="num" w:pos="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Рекультивация территории, на которой ранее располагалась несанк</w:t>
      </w:r>
      <w:r w:rsidR="00742029" w:rsidRPr="00D57FCE">
        <w:rPr>
          <w:rFonts w:ascii="Times New Roman" w:hAnsi="Times New Roman"/>
          <w:color w:val="000000"/>
          <w:sz w:val="28"/>
          <w:szCs w:val="28"/>
        </w:rPr>
        <w:t>ционированная свалки</w:t>
      </w:r>
      <w:r w:rsidRPr="00D57FCE">
        <w:rPr>
          <w:rFonts w:ascii="Times New Roman" w:hAnsi="Times New Roman"/>
          <w:color w:val="000000"/>
          <w:sz w:val="28"/>
          <w:szCs w:val="28"/>
        </w:rPr>
        <w:t>;</w:t>
      </w:r>
    </w:p>
    <w:p w:rsidR="00692644" w:rsidRPr="00D57FCE" w:rsidRDefault="00692644" w:rsidP="001B22DF">
      <w:pPr>
        <w:numPr>
          <w:ilvl w:val="0"/>
          <w:numId w:val="11"/>
        </w:numPr>
        <w:tabs>
          <w:tab w:val="clear" w:pos="1495"/>
          <w:tab w:val="num" w:pos="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Приобретение мусорных контейнеров и оборудование площадок для сбора мусора (твердое покрытие, ограждение);</w:t>
      </w:r>
    </w:p>
    <w:p w:rsidR="00692644" w:rsidRPr="00D57FCE" w:rsidRDefault="00692644" w:rsidP="001B22DF">
      <w:pPr>
        <w:numPr>
          <w:ilvl w:val="0"/>
          <w:numId w:val="11"/>
        </w:numPr>
        <w:tabs>
          <w:tab w:val="clear" w:pos="1495"/>
          <w:tab w:val="num" w:pos="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Организация в поселении раздельного сбора мусора (перспектива).</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Перечень программных мероприятий приведен в приложении № 1 к Программе.</w:t>
      </w:r>
    </w:p>
    <w:p w:rsidR="001B22DF" w:rsidRPr="00D57FCE" w:rsidRDefault="001B22DF" w:rsidP="007523EF">
      <w:pPr>
        <w:spacing w:after="0" w:line="360" w:lineRule="auto"/>
        <w:ind w:firstLine="709"/>
        <w:jc w:val="both"/>
        <w:rPr>
          <w:rFonts w:ascii="Times New Roman" w:hAnsi="Times New Roman"/>
          <w:color w:val="000000"/>
          <w:sz w:val="28"/>
          <w:szCs w:val="28"/>
        </w:rPr>
      </w:pPr>
    </w:p>
    <w:p w:rsidR="00692644" w:rsidRPr="00D57FCE" w:rsidRDefault="00742029" w:rsidP="007523EF">
      <w:pPr>
        <w:spacing w:after="0" w:line="360" w:lineRule="auto"/>
        <w:ind w:firstLine="709"/>
        <w:jc w:val="both"/>
        <w:rPr>
          <w:rFonts w:ascii="Times New Roman" w:hAnsi="Times New Roman"/>
          <w:b/>
          <w:color w:val="000000"/>
          <w:sz w:val="28"/>
          <w:szCs w:val="28"/>
        </w:rPr>
      </w:pPr>
      <w:r w:rsidRPr="00D57FCE">
        <w:rPr>
          <w:rFonts w:ascii="Times New Roman" w:hAnsi="Times New Roman"/>
          <w:b/>
          <w:color w:val="000000"/>
          <w:sz w:val="28"/>
          <w:szCs w:val="28"/>
        </w:rPr>
        <w:t>3.</w:t>
      </w:r>
      <w:r w:rsidR="00CC6CBC" w:rsidRPr="00D57FCE">
        <w:rPr>
          <w:rFonts w:ascii="Times New Roman" w:hAnsi="Times New Roman"/>
          <w:b/>
          <w:color w:val="000000"/>
          <w:sz w:val="28"/>
          <w:szCs w:val="28"/>
        </w:rPr>
        <w:t>5</w:t>
      </w:r>
      <w:r w:rsidRPr="00D57FCE">
        <w:rPr>
          <w:rFonts w:ascii="Times New Roman" w:hAnsi="Times New Roman"/>
          <w:b/>
          <w:color w:val="000000"/>
          <w:sz w:val="28"/>
          <w:szCs w:val="28"/>
        </w:rPr>
        <w:t>. СИСТЕМА ЭЛЕКТРОСНАБЖЕНИЯ</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692644" w:rsidRPr="00D57FCE" w:rsidRDefault="00692644" w:rsidP="001B22DF">
      <w:pPr>
        <w:numPr>
          <w:ilvl w:val="0"/>
          <w:numId w:val="12"/>
        </w:numPr>
        <w:tabs>
          <w:tab w:val="clear" w:pos="1571"/>
          <w:tab w:val="num" w:pos="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692644" w:rsidRPr="00D57FCE" w:rsidRDefault="00692644" w:rsidP="001B22DF">
      <w:pPr>
        <w:numPr>
          <w:ilvl w:val="0"/>
          <w:numId w:val="12"/>
        </w:numPr>
        <w:tabs>
          <w:tab w:val="clear" w:pos="1571"/>
          <w:tab w:val="num" w:pos="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lastRenderedPageBreak/>
        <w:t>Реконструкция существующего наружного освещения улиц и проездов;</w:t>
      </w:r>
    </w:p>
    <w:p w:rsidR="00692644" w:rsidRPr="00D57FCE" w:rsidRDefault="00692644" w:rsidP="001B22DF">
      <w:pPr>
        <w:numPr>
          <w:ilvl w:val="0"/>
          <w:numId w:val="12"/>
        </w:numPr>
        <w:tabs>
          <w:tab w:val="clear" w:pos="1571"/>
          <w:tab w:val="num" w:pos="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Внедрение современного электроосветительного оборудования, обеспечивающего экономию электрической энергии ;</w:t>
      </w:r>
    </w:p>
    <w:p w:rsidR="00692644" w:rsidRPr="00D57FCE" w:rsidRDefault="00692644" w:rsidP="001B22DF">
      <w:pPr>
        <w:numPr>
          <w:ilvl w:val="0"/>
          <w:numId w:val="12"/>
        </w:numPr>
        <w:tabs>
          <w:tab w:val="clear" w:pos="1571"/>
          <w:tab w:val="num" w:pos="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C15796" w:rsidRPr="00D57FCE" w:rsidRDefault="00C15796" w:rsidP="001B22DF">
      <w:pPr>
        <w:numPr>
          <w:ilvl w:val="0"/>
          <w:numId w:val="12"/>
        </w:numPr>
        <w:tabs>
          <w:tab w:val="clear" w:pos="1571"/>
          <w:tab w:val="num" w:pos="0"/>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Проложение трасс ВЛ-0,4 к</w:t>
      </w:r>
      <w:r w:rsidR="00883155" w:rsidRPr="00D57FCE">
        <w:rPr>
          <w:rFonts w:ascii="Times New Roman" w:hAnsi="Times New Roman"/>
          <w:color w:val="000000"/>
          <w:sz w:val="28"/>
          <w:szCs w:val="28"/>
        </w:rPr>
        <w:t>В</w:t>
      </w:r>
      <w:r w:rsidRPr="00D57FCE">
        <w:rPr>
          <w:rFonts w:ascii="Times New Roman" w:hAnsi="Times New Roman"/>
          <w:color w:val="000000"/>
          <w:sz w:val="28"/>
          <w:szCs w:val="28"/>
        </w:rPr>
        <w:t xml:space="preserve"> на проектируемые участки населенных пунктов.</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Перечень программных мероприятий приведен в приложении № 1 к Программе.</w:t>
      </w:r>
    </w:p>
    <w:p w:rsidR="00966E1D" w:rsidRPr="00D57FCE" w:rsidRDefault="00966E1D" w:rsidP="00100144">
      <w:pPr>
        <w:pStyle w:val="ConsPlusNormal"/>
        <w:widowControl/>
        <w:spacing w:line="360" w:lineRule="auto"/>
        <w:ind w:firstLine="709"/>
        <w:jc w:val="both"/>
        <w:rPr>
          <w:rFonts w:ascii="Times New Roman" w:hAnsi="Times New Roman" w:cs="Times New Roman"/>
          <w:b/>
          <w:color w:val="000000"/>
          <w:sz w:val="28"/>
          <w:szCs w:val="28"/>
        </w:rPr>
      </w:pPr>
    </w:p>
    <w:p w:rsidR="00100144" w:rsidRPr="00D57FCE" w:rsidRDefault="00B55FA8" w:rsidP="00100144">
      <w:pPr>
        <w:pStyle w:val="ConsPlusNormal"/>
        <w:widowControl/>
        <w:spacing w:line="360" w:lineRule="auto"/>
        <w:ind w:firstLine="709"/>
        <w:jc w:val="both"/>
        <w:rPr>
          <w:rFonts w:ascii="Times New Roman" w:hAnsi="Times New Roman" w:cs="Times New Roman"/>
          <w:b/>
          <w:color w:val="000000"/>
          <w:sz w:val="28"/>
          <w:szCs w:val="28"/>
        </w:rPr>
      </w:pPr>
      <w:r w:rsidRPr="00D57FCE">
        <w:rPr>
          <w:rFonts w:ascii="Times New Roman" w:hAnsi="Times New Roman" w:cs="Times New Roman"/>
          <w:b/>
          <w:color w:val="000000"/>
          <w:sz w:val="28"/>
          <w:szCs w:val="28"/>
        </w:rPr>
        <w:t>4. НОРМАТИВНОЕ ОБЕСПЕЧЕНИЕ</w:t>
      </w:r>
    </w:p>
    <w:p w:rsidR="00692644" w:rsidRPr="00D57FCE" w:rsidRDefault="00692644" w:rsidP="007523EF">
      <w:pPr>
        <w:pStyle w:val="af"/>
        <w:tabs>
          <w:tab w:val="left" w:pos="1134"/>
        </w:tabs>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692644" w:rsidRPr="00D57FCE" w:rsidRDefault="00692644" w:rsidP="007523EF">
      <w:pPr>
        <w:pStyle w:val="21"/>
        <w:numPr>
          <w:ilvl w:val="0"/>
          <w:numId w:val="13"/>
        </w:numPr>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692644" w:rsidRPr="00D57FCE" w:rsidRDefault="00692644" w:rsidP="007523EF">
      <w:pPr>
        <w:pStyle w:val="21"/>
        <w:numPr>
          <w:ilvl w:val="0"/>
          <w:numId w:val="13"/>
        </w:numPr>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692644" w:rsidRPr="00D57FCE" w:rsidRDefault="00692644" w:rsidP="00855878">
      <w:pPr>
        <w:pStyle w:val="21"/>
        <w:numPr>
          <w:ilvl w:val="0"/>
          <w:numId w:val="13"/>
        </w:numPr>
        <w:spacing w:after="0" w:line="360" w:lineRule="auto"/>
        <w:ind w:left="0" w:firstLine="0"/>
        <w:jc w:val="both"/>
        <w:rPr>
          <w:rFonts w:ascii="Times New Roman" w:hAnsi="Times New Roman"/>
          <w:color w:val="000000"/>
          <w:sz w:val="28"/>
          <w:szCs w:val="28"/>
        </w:rPr>
      </w:pPr>
      <w:r w:rsidRPr="00D57FCE">
        <w:rPr>
          <w:rFonts w:ascii="Times New Roman" w:hAnsi="Times New Roman"/>
          <w:color w:val="000000"/>
          <w:sz w:val="28"/>
          <w:szCs w:val="28"/>
        </w:rPr>
        <w:lastRenderedPageBreak/>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692644" w:rsidRPr="00D57FCE" w:rsidRDefault="00692644" w:rsidP="00855878">
      <w:pPr>
        <w:pStyle w:val="21"/>
        <w:numPr>
          <w:ilvl w:val="0"/>
          <w:numId w:val="13"/>
        </w:numPr>
        <w:spacing w:after="0" w:line="360" w:lineRule="auto"/>
        <w:ind w:left="0" w:firstLine="0"/>
        <w:jc w:val="both"/>
        <w:rPr>
          <w:rFonts w:ascii="Times New Roman" w:hAnsi="Times New Roman"/>
          <w:color w:val="000000"/>
          <w:sz w:val="28"/>
          <w:szCs w:val="28"/>
        </w:rPr>
      </w:pPr>
      <w:r w:rsidRPr="00D57FCE">
        <w:rPr>
          <w:rFonts w:ascii="Times New Roman" w:hAnsi="Times New Roman"/>
          <w:color w:val="000000"/>
          <w:sz w:val="28"/>
          <w:szCs w:val="28"/>
        </w:rPr>
        <w:t xml:space="preserve">Порядок утверждения собранием депутатов </w:t>
      </w:r>
      <w:r w:rsidR="00742029" w:rsidRPr="00D57FCE">
        <w:rPr>
          <w:rFonts w:ascii="Times New Roman" w:hAnsi="Times New Roman"/>
          <w:color w:val="000000"/>
          <w:sz w:val="28"/>
          <w:szCs w:val="28"/>
        </w:rPr>
        <w:t xml:space="preserve">сельского поселения </w:t>
      </w:r>
      <w:r w:rsidRPr="00D57FCE">
        <w:rPr>
          <w:rFonts w:ascii="Times New Roman" w:hAnsi="Times New Roman"/>
          <w:color w:val="000000"/>
          <w:sz w:val="28"/>
          <w:szCs w:val="28"/>
        </w:rPr>
        <w:t>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692644" w:rsidRPr="00D57FCE" w:rsidRDefault="00692644" w:rsidP="00855878">
      <w:pPr>
        <w:pStyle w:val="21"/>
        <w:numPr>
          <w:ilvl w:val="0"/>
          <w:numId w:val="13"/>
        </w:numPr>
        <w:spacing w:after="0" w:line="360" w:lineRule="auto"/>
        <w:ind w:left="0" w:firstLine="0"/>
        <w:jc w:val="both"/>
        <w:rPr>
          <w:rFonts w:ascii="Times New Roman" w:hAnsi="Times New Roman"/>
          <w:color w:val="000000"/>
          <w:sz w:val="28"/>
          <w:szCs w:val="28"/>
        </w:rPr>
      </w:pPr>
      <w:r w:rsidRPr="00D57FCE">
        <w:rPr>
          <w:rFonts w:ascii="Times New Roman" w:hAnsi="Times New Roman"/>
          <w:color w:val="000000"/>
          <w:sz w:val="28"/>
          <w:szCs w:val="28"/>
        </w:rPr>
        <w:t>Инвестиционные программы организаций коммунального комплекса по развитию систем коммунальной инфраструктуры;</w:t>
      </w:r>
    </w:p>
    <w:p w:rsidR="00692644" w:rsidRPr="00D57FCE" w:rsidRDefault="00692644" w:rsidP="00855878">
      <w:pPr>
        <w:pStyle w:val="21"/>
        <w:numPr>
          <w:ilvl w:val="0"/>
          <w:numId w:val="13"/>
        </w:numPr>
        <w:spacing w:after="0" w:line="360" w:lineRule="auto"/>
        <w:ind w:left="0" w:firstLine="0"/>
        <w:jc w:val="both"/>
        <w:rPr>
          <w:rFonts w:ascii="Times New Roman" w:hAnsi="Times New Roman"/>
          <w:color w:val="000000"/>
          <w:sz w:val="28"/>
          <w:szCs w:val="28"/>
        </w:rPr>
      </w:pPr>
      <w:r w:rsidRPr="00D57FCE">
        <w:rPr>
          <w:rFonts w:ascii="Times New Roman" w:hAnsi="Times New Roman"/>
          <w:color w:val="000000"/>
          <w:sz w:val="28"/>
          <w:szCs w:val="28"/>
        </w:rPr>
        <w:t xml:space="preserve">Порядок запроса должностными лицами Администрации </w:t>
      </w:r>
      <w:r w:rsidR="008664AB" w:rsidRPr="00D57FCE">
        <w:rPr>
          <w:rFonts w:ascii="Times New Roman" w:hAnsi="Times New Roman"/>
          <w:color w:val="000000"/>
          <w:sz w:val="28"/>
          <w:szCs w:val="28"/>
        </w:rPr>
        <w:t xml:space="preserve">сельского поселения </w:t>
      </w:r>
      <w:r w:rsidRPr="00D57FCE">
        <w:rPr>
          <w:rFonts w:ascii="Times New Roman" w:hAnsi="Times New Roman"/>
          <w:color w:val="000000"/>
          <w:sz w:val="28"/>
          <w:szCs w:val="28"/>
        </w:rPr>
        <w:t xml:space="preserve">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w:t>
      </w:r>
      <w:r w:rsidR="00CF629F" w:rsidRPr="00D57FCE">
        <w:rPr>
          <w:rFonts w:ascii="Times New Roman" w:hAnsi="Times New Roman"/>
          <w:color w:val="000000"/>
          <w:sz w:val="28"/>
          <w:szCs w:val="28"/>
        </w:rPr>
        <w:t>э</w:t>
      </w:r>
      <w:r w:rsidRPr="00D57FCE">
        <w:rPr>
          <w:rFonts w:ascii="Times New Roman" w:hAnsi="Times New Roman"/>
          <w:color w:val="000000"/>
          <w:sz w:val="28"/>
          <w:szCs w:val="28"/>
        </w:rPr>
        <w:t>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692644" w:rsidRPr="00D57FCE" w:rsidRDefault="00692644" w:rsidP="00855878">
      <w:pPr>
        <w:pStyle w:val="21"/>
        <w:numPr>
          <w:ilvl w:val="0"/>
          <w:numId w:val="13"/>
        </w:numPr>
        <w:spacing w:after="0" w:line="360" w:lineRule="auto"/>
        <w:ind w:left="0" w:firstLine="0"/>
        <w:jc w:val="both"/>
        <w:rPr>
          <w:rFonts w:ascii="Times New Roman" w:hAnsi="Times New Roman"/>
          <w:color w:val="000000"/>
          <w:sz w:val="28"/>
          <w:szCs w:val="28"/>
        </w:rPr>
      </w:pPr>
      <w:r w:rsidRPr="00D57FCE">
        <w:rPr>
          <w:rFonts w:ascii="Times New Roman" w:hAnsi="Times New Roman"/>
          <w:color w:val="000000"/>
          <w:sz w:val="28"/>
          <w:szCs w:val="28"/>
        </w:rPr>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w:t>
      </w:r>
      <w:r w:rsidRPr="00D57FCE">
        <w:rPr>
          <w:rFonts w:ascii="Times New Roman" w:hAnsi="Times New Roman"/>
          <w:color w:val="000000"/>
          <w:sz w:val="28"/>
          <w:szCs w:val="28"/>
        </w:rPr>
        <w:lastRenderedPageBreak/>
        <w:t xml:space="preserve">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w:t>
      </w:r>
      <w:r w:rsidR="003356FB" w:rsidRPr="00D57FCE">
        <w:rPr>
          <w:rFonts w:ascii="Times New Roman" w:hAnsi="Times New Roman"/>
          <w:color w:val="000000"/>
          <w:sz w:val="28"/>
          <w:szCs w:val="28"/>
        </w:rPr>
        <w:t>договора,</w:t>
      </w:r>
      <w:r w:rsidRPr="00D57FCE">
        <w:rPr>
          <w:rFonts w:ascii="Times New Roman" w:hAnsi="Times New Roman"/>
          <w:color w:val="000000"/>
          <w:sz w:val="28"/>
          <w:szCs w:val="28"/>
        </w:rPr>
        <w:t xml:space="preserve"> и иные условия.</w:t>
      </w:r>
    </w:p>
    <w:p w:rsidR="00692644" w:rsidRPr="00D57FCE" w:rsidRDefault="00692644" w:rsidP="007523EF">
      <w:pPr>
        <w:pStyle w:val="21"/>
        <w:spacing w:after="0" w:line="360" w:lineRule="auto"/>
        <w:ind w:left="0" w:firstLine="709"/>
        <w:jc w:val="both"/>
        <w:rPr>
          <w:rFonts w:ascii="Times New Roman" w:hAnsi="Times New Roman"/>
          <w:color w:val="000000"/>
          <w:sz w:val="28"/>
          <w:szCs w:val="28"/>
        </w:rPr>
      </w:pPr>
      <w:r w:rsidRPr="00D57FCE">
        <w:rPr>
          <w:rFonts w:ascii="Times New Roman" w:hAnsi="Times New Roman"/>
          <w:color w:val="000000"/>
          <w:sz w:val="28"/>
          <w:szCs w:val="28"/>
        </w:rPr>
        <w:t>Сроки действия таких договоров должны соответствовать сроку реализации инвестиционных программ.</w:t>
      </w:r>
    </w:p>
    <w:p w:rsidR="008866C0" w:rsidRPr="00D57FCE" w:rsidRDefault="008866C0" w:rsidP="007523EF">
      <w:pPr>
        <w:spacing w:after="0" w:line="360" w:lineRule="auto"/>
        <w:ind w:firstLine="709"/>
        <w:jc w:val="both"/>
        <w:rPr>
          <w:rFonts w:ascii="Times New Roman" w:hAnsi="Times New Roman"/>
          <w:b/>
          <w:color w:val="000000"/>
          <w:sz w:val="28"/>
          <w:szCs w:val="28"/>
        </w:rPr>
      </w:pPr>
    </w:p>
    <w:p w:rsidR="00692644" w:rsidRPr="00D57FCE" w:rsidRDefault="00B55FA8" w:rsidP="007523EF">
      <w:pPr>
        <w:spacing w:after="0" w:line="360" w:lineRule="auto"/>
        <w:ind w:firstLine="709"/>
        <w:jc w:val="both"/>
        <w:rPr>
          <w:rFonts w:ascii="Times New Roman" w:hAnsi="Times New Roman"/>
          <w:b/>
          <w:color w:val="000000"/>
          <w:sz w:val="28"/>
          <w:szCs w:val="28"/>
        </w:rPr>
      </w:pPr>
      <w:r w:rsidRPr="00D57FCE">
        <w:rPr>
          <w:rFonts w:ascii="Times New Roman" w:hAnsi="Times New Roman"/>
          <w:b/>
          <w:color w:val="000000"/>
          <w:sz w:val="28"/>
          <w:szCs w:val="28"/>
        </w:rPr>
        <w:t>5. МЕХАНИЗМ РЕАЛИЗАЦИИ  ПРОГРАММЫ И КОНТРОЛЬ ЗА ХОДОМ ЕЕ ВЫПОЛНЕНИЯ</w:t>
      </w:r>
    </w:p>
    <w:p w:rsidR="00692644" w:rsidRPr="00D57FCE" w:rsidRDefault="00692644" w:rsidP="007523EF">
      <w:pPr>
        <w:pStyle w:val="af0"/>
        <w:spacing w:line="360" w:lineRule="auto"/>
        <w:ind w:firstLine="709"/>
        <w:jc w:val="both"/>
        <w:rPr>
          <w:rFonts w:ascii="Times New Roman" w:hAnsi="Times New Roman" w:cs="Times New Roman"/>
          <w:color w:val="000000"/>
          <w:sz w:val="28"/>
          <w:szCs w:val="28"/>
        </w:rPr>
      </w:pPr>
      <w:r w:rsidRPr="00D57FCE">
        <w:rPr>
          <w:rFonts w:ascii="Times New Roman" w:hAnsi="Times New Roman" w:cs="Times New Roman"/>
          <w:color w:val="000000"/>
          <w:sz w:val="28"/>
          <w:szCs w:val="28"/>
        </w:rPr>
        <w:t xml:space="preserve">Реализация Программы осуществляется Администрацией </w:t>
      </w:r>
      <w:r w:rsidR="00742029" w:rsidRPr="00D57FCE">
        <w:rPr>
          <w:rFonts w:ascii="Times New Roman" w:hAnsi="Times New Roman" w:cs="Times New Roman"/>
          <w:color w:val="000000"/>
          <w:sz w:val="28"/>
          <w:szCs w:val="28"/>
        </w:rPr>
        <w:t xml:space="preserve">сельского поселения </w:t>
      </w:r>
      <w:r w:rsidR="00100144" w:rsidRPr="00D57FCE">
        <w:rPr>
          <w:rFonts w:ascii="Times New Roman" w:hAnsi="Times New Roman" w:cs="Times New Roman"/>
          <w:color w:val="000000"/>
          <w:sz w:val="28"/>
          <w:szCs w:val="28"/>
        </w:rPr>
        <w:t>Сейтяковский</w:t>
      </w:r>
      <w:r w:rsidR="00742029" w:rsidRPr="00D57FCE">
        <w:rPr>
          <w:rFonts w:ascii="Times New Roman" w:hAnsi="Times New Roman" w:cs="Times New Roman"/>
          <w:color w:val="000000"/>
          <w:sz w:val="28"/>
          <w:szCs w:val="28"/>
        </w:rPr>
        <w:t xml:space="preserve"> сельсовет</w:t>
      </w:r>
      <w:r w:rsidRPr="00D57FCE">
        <w:rPr>
          <w:rFonts w:ascii="Times New Roman" w:hAnsi="Times New Roman" w:cs="Times New Roman"/>
          <w:color w:val="000000"/>
          <w:sz w:val="28"/>
          <w:szCs w:val="28"/>
        </w:rPr>
        <w:t xml:space="preserve">. Для решения задач программы предполагается использовать средства федерального бюджета, республиканского бюджета, в т.ч. выделяемые на целевые программы Республики Башкортостан, средства местного бюджета, собственные средства предприятий коммунального комплекса. </w:t>
      </w:r>
    </w:p>
    <w:p w:rsidR="00692644" w:rsidRPr="00D57FCE" w:rsidRDefault="00692644" w:rsidP="007523EF">
      <w:pPr>
        <w:pStyle w:val="af0"/>
        <w:spacing w:line="360" w:lineRule="auto"/>
        <w:ind w:firstLine="709"/>
        <w:jc w:val="both"/>
        <w:rPr>
          <w:rFonts w:ascii="Times New Roman" w:hAnsi="Times New Roman" w:cs="Times New Roman"/>
          <w:color w:val="000000"/>
          <w:sz w:val="28"/>
          <w:szCs w:val="28"/>
        </w:rPr>
      </w:pPr>
      <w:r w:rsidRPr="00D57FCE">
        <w:rPr>
          <w:rFonts w:ascii="Times New Roman" w:hAnsi="Times New Roman" w:cs="Times New Roman"/>
          <w:color w:val="000000"/>
          <w:sz w:val="28"/>
          <w:szCs w:val="28"/>
        </w:rPr>
        <w:t>Пересмотр тарифов на ЖКУ производится в соответствии с действующим законодательством.</w:t>
      </w:r>
    </w:p>
    <w:p w:rsidR="00692644" w:rsidRPr="00D57FCE" w:rsidRDefault="00692644" w:rsidP="00E27295">
      <w:pPr>
        <w:pStyle w:val="af0"/>
        <w:spacing w:line="360" w:lineRule="auto"/>
        <w:ind w:firstLine="567"/>
        <w:jc w:val="both"/>
        <w:rPr>
          <w:rFonts w:ascii="Times New Roman" w:hAnsi="Times New Roman" w:cs="Times New Roman"/>
          <w:color w:val="000000"/>
          <w:sz w:val="28"/>
          <w:szCs w:val="28"/>
        </w:rPr>
      </w:pPr>
      <w:r w:rsidRPr="00D57FCE">
        <w:rPr>
          <w:rFonts w:ascii="Times New Roman" w:hAnsi="Times New Roman" w:cs="Times New Roman"/>
          <w:color w:val="000000"/>
          <w:sz w:val="28"/>
          <w:szCs w:val="28"/>
        </w:rPr>
        <w:tab/>
        <w:t xml:space="preserve">В рамках реализации данной программы в соответствии со стратегическими приоритетами развития </w:t>
      </w:r>
      <w:r w:rsidR="008664AB" w:rsidRPr="00D57FCE">
        <w:rPr>
          <w:rFonts w:ascii="Times New Roman" w:hAnsi="Times New Roman" w:cs="Times New Roman"/>
          <w:color w:val="000000"/>
          <w:sz w:val="28"/>
          <w:szCs w:val="28"/>
        </w:rPr>
        <w:t xml:space="preserve">сельского поселения </w:t>
      </w:r>
      <w:r w:rsidR="00FC0222" w:rsidRPr="00D57FCE">
        <w:rPr>
          <w:rFonts w:ascii="Times New Roman" w:hAnsi="Times New Roman" w:cs="Times New Roman"/>
          <w:color w:val="000000"/>
          <w:sz w:val="28"/>
          <w:szCs w:val="28"/>
        </w:rPr>
        <w:t xml:space="preserve"> Сейтяковский</w:t>
      </w:r>
      <w:r w:rsidR="008664AB" w:rsidRPr="00D57FCE">
        <w:rPr>
          <w:rFonts w:ascii="Times New Roman" w:hAnsi="Times New Roman" w:cs="Times New Roman"/>
          <w:color w:val="000000"/>
          <w:sz w:val="28"/>
          <w:szCs w:val="28"/>
        </w:rPr>
        <w:t xml:space="preserve"> сельсовет</w:t>
      </w:r>
      <w:r w:rsidRPr="00D57FCE">
        <w:rPr>
          <w:rFonts w:ascii="Times New Roman" w:hAnsi="Times New Roman" w:cs="Times New Roman"/>
          <w:color w:val="000000"/>
          <w:sz w:val="28"/>
          <w:szCs w:val="28"/>
        </w:rPr>
        <w:t>,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692644" w:rsidRPr="00D57FCE" w:rsidRDefault="00692644" w:rsidP="007523EF">
      <w:pPr>
        <w:pStyle w:val="af0"/>
        <w:spacing w:line="360" w:lineRule="auto"/>
        <w:ind w:firstLine="709"/>
        <w:jc w:val="both"/>
        <w:rPr>
          <w:rFonts w:ascii="Times New Roman" w:hAnsi="Times New Roman" w:cs="Times New Roman"/>
          <w:color w:val="000000"/>
          <w:sz w:val="28"/>
          <w:szCs w:val="28"/>
        </w:rPr>
      </w:pPr>
      <w:r w:rsidRPr="00D57FCE">
        <w:rPr>
          <w:rFonts w:ascii="Times New Roman" w:hAnsi="Times New Roman" w:cs="Times New Roman"/>
          <w:color w:val="000000"/>
          <w:sz w:val="28"/>
          <w:szCs w:val="28"/>
        </w:rPr>
        <w:t xml:space="preserve">Исполнителями программы являются </w:t>
      </w:r>
      <w:r w:rsidR="008664AB" w:rsidRPr="00D57FCE">
        <w:rPr>
          <w:rFonts w:ascii="Times New Roman" w:hAnsi="Times New Roman" w:cs="Times New Roman"/>
          <w:color w:val="000000"/>
          <w:sz w:val="28"/>
          <w:szCs w:val="28"/>
        </w:rPr>
        <w:t>А</w:t>
      </w:r>
      <w:r w:rsidRPr="00D57FCE">
        <w:rPr>
          <w:rFonts w:ascii="Times New Roman" w:hAnsi="Times New Roman" w:cs="Times New Roman"/>
          <w:color w:val="000000"/>
          <w:sz w:val="28"/>
          <w:szCs w:val="28"/>
        </w:rPr>
        <w:t>дминистрация</w:t>
      </w:r>
      <w:r w:rsidR="008664AB" w:rsidRPr="00D57FCE">
        <w:rPr>
          <w:rFonts w:ascii="Times New Roman" w:hAnsi="Times New Roman" w:cs="Times New Roman"/>
          <w:color w:val="000000"/>
          <w:sz w:val="28"/>
          <w:szCs w:val="28"/>
        </w:rPr>
        <w:t xml:space="preserve"> сельского поселения </w:t>
      </w:r>
      <w:r w:rsidR="006056B0" w:rsidRPr="00D57FCE">
        <w:rPr>
          <w:rFonts w:ascii="Times New Roman" w:hAnsi="Times New Roman" w:cs="Times New Roman"/>
          <w:color w:val="000000"/>
          <w:sz w:val="28"/>
          <w:szCs w:val="28"/>
        </w:rPr>
        <w:t>Сейтяковский</w:t>
      </w:r>
      <w:r w:rsidR="008664AB" w:rsidRPr="00D57FCE">
        <w:rPr>
          <w:rFonts w:ascii="Times New Roman" w:hAnsi="Times New Roman" w:cs="Times New Roman"/>
          <w:color w:val="000000"/>
          <w:sz w:val="28"/>
          <w:szCs w:val="28"/>
        </w:rPr>
        <w:t xml:space="preserve"> сельсовет </w:t>
      </w:r>
      <w:r w:rsidRPr="00D57FCE">
        <w:rPr>
          <w:rFonts w:ascii="Times New Roman" w:hAnsi="Times New Roman" w:cs="Times New Roman"/>
          <w:color w:val="000000"/>
          <w:sz w:val="28"/>
          <w:szCs w:val="28"/>
        </w:rPr>
        <w:t>и организации коммунального комплекса.</w:t>
      </w:r>
    </w:p>
    <w:p w:rsidR="008664AB" w:rsidRPr="00D57FCE" w:rsidRDefault="00692644" w:rsidP="007523EF">
      <w:pPr>
        <w:pStyle w:val="af0"/>
        <w:spacing w:line="360" w:lineRule="auto"/>
        <w:ind w:firstLine="709"/>
        <w:jc w:val="both"/>
        <w:rPr>
          <w:rFonts w:ascii="Times New Roman" w:hAnsi="Times New Roman" w:cs="Times New Roman"/>
          <w:color w:val="000000"/>
          <w:sz w:val="28"/>
          <w:szCs w:val="28"/>
        </w:rPr>
      </w:pPr>
      <w:r w:rsidRPr="00D57FCE">
        <w:rPr>
          <w:rFonts w:ascii="Times New Roman" w:hAnsi="Times New Roman" w:cs="Times New Roman"/>
          <w:color w:val="000000"/>
          <w:sz w:val="28"/>
          <w:szCs w:val="28"/>
        </w:rPr>
        <w:t xml:space="preserve">Контроль за реализацией Программы осуществляет по итогам каждого года Администрация </w:t>
      </w:r>
      <w:r w:rsidR="006056B0" w:rsidRPr="00D57FCE">
        <w:rPr>
          <w:rFonts w:ascii="Times New Roman" w:hAnsi="Times New Roman" w:cs="Times New Roman"/>
          <w:color w:val="000000"/>
          <w:sz w:val="28"/>
          <w:szCs w:val="28"/>
        </w:rPr>
        <w:t>сельского поселения Сейтяковский</w:t>
      </w:r>
      <w:r w:rsidR="008664AB" w:rsidRPr="00D57FCE">
        <w:rPr>
          <w:rFonts w:ascii="Times New Roman" w:hAnsi="Times New Roman" w:cs="Times New Roman"/>
          <w:color w:val="000000"/>
          <w:sz w:val="28"/>
          <w:szCs w:val="28"/>
        </w:rPr>
        <w:t xml:space="preserve"> сельсовет</w:t>
      </w:r>
      <w:r w:rsidRPr="00D57FCE">
        <w:rPr>
          <w:rFonts w:ascii="Times New Roman" w:hAnsi="Times New Roman" w:cs="Times New Roman"/>
          <w:color w:val="000000"/>
          <w:sz w:val="28"/>
          <w:szCs w:val="28"/>
        </w:rPr>
        <w:t xml:space="preserve">  и собранием депутатов </w:t>
      </w:r>
      <w:r w:rsidR="008664AB" w:rsidRPr="00D57FCE">
        <w:rPr>
          <w:rFonts w:ascii="Times New Roman" w:hAnsi="Times New Roman" w:cs="Times New Roman"/>
          <w:color w:val="000000"/>
          <w:sz w:val="28"/>
          <w:szCs w:val="28"/>
        </w:rPr>
        <w:t xml:space="preserve">сельского поселения </w:t>
      </w:r>
      <w:r w:rsidR="006056B0" w:rsidRPr="00D57FCE">
        <w:rPr>
          <w:rFonts w:ascii="Times New Roman" w:hAnsi="Times New Roman" w:cs="Times New Roman"/>
          <w:color w:val="000000"/>
          <w:sz w:val="28"/>
          <w:szCs w:val="28"/>
        </w:rPr>
        <w:t>Сейтяковский</w:t>
      </w:r>
      <w:r w:rsidR="008664AB" w:rsidRPr="00D57FCE">
        <w:rPr>
          <w:rFonts w:ascii="Times New Roman" w:hAnsi="Times New Roman" w:cs="Times New Roman"/>
          <w:color w:val="000000"/>
          <w:sz w:val="28"/>
          <w:szCs w:val="28"/>
        </w:rPr>
        <w:t xml:space="preserve"> сельсовет.</w:t>
      </w:r>
    </w:p>
    <w:p w:rsidR="0085294D" w:rsidRPr="00D57FCE" w:rsidRDefault="00692644" w:rsidP="007523EF">
      <w:pPr>
        <w:pStyle w:val="af0"/>
        <w:spacing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w:t>
      </w:r>
      <w:r w:rsidRPr="00D57FCE">
        <w:rPr>
          <w:rFonts w:ascii="Times New Roman" w:hAnsi="Times New Roman"/>
          <w:color w:val="000000"/>
          <w:sz w:val="28"/>
          <w:szCs w:val="28"/>
        </w:rPr>
        <w:lastRenderedPageBreak/>
        <w:t>и мероприятий программы.</w:t>
      </w:r>
    </w:p>
    <w:p w:rsidR="009A7931" w:rsidRPr="00D57FCE" w:rsidRDefault="009A7931" w:rsidP="007523EF">
      <w:pPr>
        <w:spacing w:after="0" w:line="360" w:lineRule="auto"/>
        <w:ind w:firstLine="709"/>
        <w:jc w:val="both"/>
        <w:rPr>
          <w:rFonts w:ascii="Times New Roman" w:hAnsi="Times New Roman"/>
          <w:b/>
          <w:color w:val="000000"/>
          <w:sz w:val="28"/>
          <w:szCs w:val="28"/>
        </w:rPr>
      </w:pPr>
    </w:p>
    <w:p w:rsidR="00692644" w:rsidRPr="00D57FCE" w:rsidRDefault="00B55FA8" w:rsidP="007523EF">
      <w:pPr>
        <w:spacing w:after="0" w:line="360" w:lineRule="auto"/>
        <w:ind w:firstLine="709"/>
        <w:jc w:val="both"/>
        <w:rPr>
          <w:rFonts w:ascii="Times New Roman" w:hAnsi="Times New Roman"/>
          <w:b/>
          <w:color w:val="000000"/>
          <w:sz w:val="28"/>
          <w:szCs w:val="28"/>
        </w:rPr>
      </w:pPr>
      <w:r w:rsidRPr="00D57FCE">
        <w:rPr>
          <w:rFonts w:ascii="Times New Roman" w:hAnsi="Times New Roman"/>
          <w:b/>
          <w:color w:val="000000"/>
          <w:sz w:val="28"/>
          <w:szCs w:val="28"/>
        </w:rPr>
        <w:t>6. ОЦЕНКА ЭФФЕКТИВНОСТИ РЕАЛИЗАЦИИ ПРОГРАММЫ</w:t>
      </w:r>
    </w:p>
    <w:p w:rsidR="00692644" w:rsidRPr="00D57FCE" w:rsidRDefault="00692644" w:rsidP="004952CE">
      <w:pPr>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Основными результатами реализации мероприятий в сфере ЖКХ  являются:</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модернизация и обновление коммунальной инфраструктуры поселения; </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снижение  эксплуатационных затрат предприятий ЖКХ; </w:t>
      </w:r>
    </w:p>
    <w:p w:rsidR="00692644" w:rsidRPr="00D57FCE" w:rsidRDefault="00692644" w:rsidP="007523EF">
      <w:pPr>
        <w:shd w:val="clear" w:color="auto" w:fill="FFFFFF"/>
        <w:tabs>
          <w:tab w:val="num" w:pos="0"/>
          <w:tab w:val="left" w:pos="960"/>
          <w:tab w:val="num" w:pos="1440"/>
        </w:tabs>
        <w:spacing w:after="0" w:line="360" w:lineRule="auto"/>
        <w:ind w:firstLine="709"/>
        <w:jc w:val="both"/>
        <w:rPr>
          <w:rFonts w:ascii="Times New Roman" w:eastAsia="Times New Roman" w:hAnsi="Times New Roman"/>
          <w:color w:val="000000"/>
          <w:sz w:val="28"/>
          <w:szCs w:val="28"/>
          <w:lang w:eastAsia="ru-RU"/>
        </w:rPr>
      </w:pPr>
      <w:r w:rsidRPr="00D57FCE">
        <w:rPr>
          <w:rFonts w:ascii="Times New Roman" w:eastAsia="Times New Roman" w:hAnsi="Times New Roman"/>
          <w:color w:val="000000"/>
          <w:sz w:val="28"/>
          <w:szCs w:val="28"/>
          <w:lang w:eastAsia="ru-RU"/>
        </w:rPr>
        <w:t>- улучшение качественных показателей  воды;</w:t>
      </w:r>
    </w:p>
    <w:p w:rsidR="00692644" w:rsidRPr="00D57FCE" w:rsidRDefault="001D37CE" w:rsidP="006056B0">
      <w:pPr>
        <w:spacing w:after="0" w:line="360" w:lineRule="auto"/>
        <w:ind w:left="708" w:firstLine="1"/>
        <w:jc w:val="both"/>
        <w:rPr>
          <w:rFonts w:ascii="Times New Roman" w:hAnsi="Times New Roman"/>
          <w:color w:val="000000"/>
          <w:sz w:val="28"/>
          <w:szCs w:val="28"/>
        </w:rPr>
      </w:pPr>
      <w:r w:rsidRPr="00D57FCE">
        <w:rPr>
          <w:rFonts w:ascii="Times New Roman" w:hAnsi="Times New Roman"/>
          <w:color w:val="000000"/>
          <w:sz w:val="28"/>
          <w:szCs w:val="28"/>
        </w:rPr>
        <w:t>-</w:t>
      </w:r>
      <w:r w:rsidR="00692644" w:rsidRPr="00D57FCE">
        <w:rPr>
          <w:rFonts w:ascii="Times New Roman" w:hAnsi="Times New Roman"/>
          <w:color w:val="000000"/>
          <w:sz w:val="28"/>
          <w:szCs w:val="28"/>
        </w:rPr>
        <w:t>устранение причин возникновения аварийных ситуаций, угрожающих жизнедеятельности человека;</w:t>
      </w:r>
    </w:p>
    <w:p w:rsidR="00692644" w:rsidRPr="00D57FCE" w:rsidRDefault="00692644" w:rsidP="004952CE">
      <w:pPr>
        <w:spacing w:after="0" w:line="360" w:lineRule="auto"/>
        <w:jc w:val="both"/>
        <w:rPr>
          <w:rFonts w:ascii="Times New Roman" w:hAnsi="Times New Roman"/>
          <w:color w:val="000000"/>
          <w:sz w:val="28"/>
          <w:szCs w:val="28"/>
        </w:rPr>
      </w:pPr>
      <w:r w:rsidRPr="00D57FCE">
        <w:rPr>
          <w:rFonts w:ascii="Times New Roman" w:hAnsi="Times New Roman"/>
          <w:color w:val="000000"/>
          <w:sz w:val="28"/>
          <w:szCs w:val="28"/>
        </w:rPr>
        <w:t>Наиболее важными конечными результатами реализации программы являются:</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снижение уровня износа объектов коммунальной инфраструктуры;</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снижение количества потерь воды;</w:t>
      </w:r>
    </w:p>
    <w:p w:rsidR="00692644" w:rsidRPr="00D57FCE" w:rsidRDefault="006056B0"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w:t>
      </w:r>
      <w:r w:rsidR="00692644" w:rsidRPr="00D57FCE">
        <w:rPr>
          <w:rFonts w:ascii="Times New Roman" w:hAnsi="Times New Roman"/>
          <w:color w:val="000000"/>
          <w:sz w:val="28"/>
          <w:szCs w:val="28"/>
        </w:rPr>
        <w:t>повышение качества предоставляемых услуг жилищно-коммунального комплекса;</w:t>
      </w:r>
    </w:p>
    <w:p w:rsidR="00692644" w:rsidRPr="00D57FCE" w:rsidRDefault="001D37CE"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xml:space="preserve">- </w:t>
      </w:r>
      <w:r w:rsidR="00692644" w:rsidRPr="00D57FCE">
        <w:rPr>
          <w:rFonts w:ascii="Times New Roman" w:hAnsi="Times New Roman"/>
          <w:color w:val="000000"/>
          <w:sz w:val="28"/>
          <w:szCs w:val="28"/>
        </w:rPr>
        <w:t>обеспечение надлежащего сбора и утилизации твердых и жидких бытовых отходов;</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улучшение санитарного состояния территорий поселения;</w:t>
      </w:r>
    </w:p>
    <w:p w:rsidR="00692644" w:rsidRPr="00D57FCE" w:rsidRDefault="00692644" w:rsidP="007523EF">
      <w:pPr>
        <w:spacing w:after="0" w:line="360" w:lineRule="auto"/>
        <w:ind w:firstLine="709"/>
        <w:jc w:val="both"/>
        <w:rPr>
          <w:rFonts w:ascii="Times New Roman" w:hAnsi="Times New Roman"/>
          <w:color w:val="000000"/>
          <w:sz w:val="28"/>
          <w:szCs w:val="28"/>
        </w:rPr>
      </w:pPr>
      <w:r w:rsidRPr="00D57FCE">
        <w:rPr>
          <w:rFonts w:ascii="Times New Roman" w:hAnsi="Times New Roman"/>
          <w:color w:val="000000"/>
          <w:sz w:val="28"/>
          <w:szCs w:val="28"/>
        </w:rPr>
        <w:t>- улучшение экологического состояния  окружающей среды.</w:t>
      </w:r>
    </w:p>
    <w:p w:rsidR="00692644" w:rsidRPr="00D57FCE" w:rsidRDefault="00692644" w:rsidP="007523EF">
      <w:pPr>
        <w:spacing w:after="0" w:line="360" w:lineRule="auto"/>
        <w:ind w:firstLine="709"/>
        <w:jc w:val="both"/>
        <w:rPr>
          <w:rFonts w:ascii="Times New Roman" w:hAnsi="Times New Roman"/>
          <w:color w:val="000000"/>
          <w:sz w:val="28"/>
          <w:szCs w:val="28"/>
        </w:rPr>
      </w:pPr>
    </w:p>
    <w:p w:rsidR="00692644" w:rsidRPr="00D57FCE" w:rsidRDefault="00692644" w:rsidP="007523EF">
      <w:pPr>
        <w:spacing w:after="0" w:line="360" w:lineRule="auto"/>
        <w:ind w:firstLine="709"/>
        <w:jc w:val="both"/>
        <w:rPr>
          <w:rFonts w:ascii="Times New Roman" w:hAnsi="Times New Roman"/>
          <w:color w:val="000000"/>
          <w:sz w:val="28"/>
          <w:szCs w:val="28"/>
        </w:rPr>
      </w:pPr>
    </w:p>
    <w:p w:rsidR="00303998" w:rsidRPr="00D57FCE" w:rsidRDefault="00303998" w:rsidP="007523EF">
      <w:pPr>
        <w:spacing w:after="0" w:line="360" w:lineRule="auto"/>
        <w:ind w:firstLine="709"/>
        <w:jc w:val="both"/>
        <w:rPr>
          <w:rFonts w:ascii="Times New Roman" w:hAnsi="Times New Roman"/>
          <w:color w:val="000000"/>
          <w:sz w:val="28"/>
          <w:szCs w:val="28"/>
        </w:rPr>
        <w:sectPr w:rsidR="00303998" w:rsidRPr="00D57FCE" w:rsidSect="00176CC2">
          <w:headerReference w:type="first" r:id="rId10"/>
          <w:footerReference w:type="first" r:id="rId11"/>
          <w:type w:val="continuous"/>
          <w:pgSz w:w="11906" w:h="16838"/>
          <w:pgMar w:top="709" w:right="850" w:bottom="568" w:left="1701" w:header="709" w:footer="709" w:gutter="0"/>
          <w:cols w:space="708"/>
          <w:docGrid w:linePitch="360"/>
        </w:sectPr>
      </w:pPr>
    </w:p>
    <w:p w:rsidR="008512AE" w:rsidRPr="00E529DA" w:rsidRDefault="008512AE" w:rsidP="008512AE">
      <w:pPr>
        <w:jc w:val="center"/>
        <w:rPr>
          <w:rFonts w:ascii="Times New Roman" w:hAnsi="Times New Roman"/>
          <w:sz w:val="28"/>
          <w:szCs w:val="28"/>
        </w:rPr>
      </w:pPr>
      <w:r w:rsidRPr="00E529DA">
        <w:rPr>
          <w:rFonts w:ascii="Times New Roman" w:hAnsi="Times New Roman"/>
          <w:sz w:val="28"/>
          <w:szCs w:val="28"/>
        </w:rPr>
        <w:lastRenderedPageBreak/>
        <w:t xml:space="preserve">Приложение №1 к программе. ПЕРЕЧЕНЬ ПРОГРАММНЫХ МЕРОПРИЯТИЙ ПО РАЗВИТИЮ КОММУНАЛЬНОЙ ИНФРАСТРУКТУРЫ, СБОРА  ТВЕРДЫХ </w:t>
      </w:r>
      <w:r>
        <w:rPr>
          <w:rFonts w:ascii="Times New Roman" w:hAnsi="Times New Roman"/>
          <w:sz w:val="28"/>
          <w:szCs w:val="28"/>
        </w:rPr>
        <w:t>КОММУНАЛЬНЫХ</w:t>
      </w:r>
      <w:r w:rsidRPr="00E529DA">
        <w:rPr>
          <w:rFonts w:ascii="Times New Roman" w:hAnsi="Times New Roman"/>
          <w:sz w:val="28"/>
          <w:szCs w:val="28"/>
        </w:rPr>
        <w:t xml:space="preserve"> ОТХОДОВ</w:t>
      </w:r>
    </w:p>
    <w:tbl>
      <w:tblPr>
        <w:tblpPr w:leftFromText="180" w:rightFromText="180" w:vertAnchor="text" w:tblpX="-873"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97"/>
        <w:gridCol w:w="567"/>
        <w:gridCol w:w="2126"/>
        <w:gridCol w:w="1701"/>
        <w:gridCol w:w="1134"/>
        <w:gridCol w:w="1134"/>
        <w:gridCol w:w="1134"/>
        <w:gridCol w:w="1134"/>
        <w:gridCol w:w="1134"/>
        <w:gridCol w:w="1134"/>
        <w:gridCol w:w="1276"/>
      </w:tblGrid>
      <w:tr w:rsidR="008512AE" w:rsidRPr="00762D81">
        <w:trPr>
          <w:trHeight w:val="847"/>
          <w:tblHeader/>
        </w:trPr>
        <w:tc>
          <w:tcPr>
            <w:tcW w:w="675"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w:t>
            </w:r>
          </w:p>
          <w:p w:rsidR="008512AE" w:rsidRPr="00762D81" w:rsidRDefault="008512AE" w:rsidP="000B0FAE">
            <w:pPr>
              <w:ind w:left="13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п/п</w:t>
            </w:r>
          </w:p>
          <w:p w:rsidR="008512AE" w:rsidRPr="00762D81" w:rsidRDefault="008512AE" w:rsidP="000B0FAE">
            <w:pPr>
              <w:ind w:left="137" w:right="-57"/>
              <w:jc w:val="center"/>
              <w:rPr>
                <w:rFonts w:ascii="Times New Roman" w:hAnsi="Times New Roman"/>
                <w:b/>
                <w:color w:val="000000"/>
                <w:spacing w:val="-20"/>
                <w:sz w:val="20"/>
                <w:szCs w:val="20"/>
              </w:rPr>
            </w:pPr>
          </w:p>
          <w:p w:rsidR="008512AE" w:rsidRPr="00762D81" w:rsidRDefault="008512AE" w:rsidP="000B0FAE">
            <w:pPr>
              <w:ind w:right="-57"/>
              <w:rPr>
                <w:rFonts w:ascii="Times New Roman" w:hAnsi="Times New Roman"/>
                <w:b/>
                <w:color w:val="000000"/>
                <w:spacing w:val="-20"/>
                <w:sz w:val="20"/>
                <w:szCs w:val="20"/>
              </w:rPr>
            </w:pPr>
          </w:p>
          <w:p w:rsidR="008512AE" w:rsidRPr="00762D81" w:rsidRDefault="008512AE" w:rsidP="000B0FAE">
            <w:pPr>
              <w:ind w:left="137" w:right="-57"/>
              <w:jc w:val="center"/>
              <w:rPr>
                <w:rFonts w:ascii="Times New Roman" w:hAnsi="Times New Roman"/>
                <w:b/>
                <w:color w:val="000000"/>
                <w:spacing w:val="-20"/>
                <w:sz w:val="20"/>
                <w:szCs w:val="20"/>
              </w:rPr>
            </w:pPr>
          </w:p>
        </w:tc>
        <w:tc>
          <w:tcPr>
            <w:tcW w:w="2297"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Наименование мероприятия</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ед. изм.</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Цели реализации мероприятий</w:t>
            </w:r>
          </w:p>
        </w:tc>
        <w:tc>
          <w:tcPr>
            <w:tcW w:w="1701"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Источники финансирования</w:t>
            </w:r>
          </w:p>
        </w:tc>
        <w:tc>
          <w:tcPr>
            <w:tcW w:w="8080" w:type="dxa"/>
            <w:gridSpan w:val="7"/>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Объемы финансирования по годам, тыс. руб.</w:t>
            </w:r>
          </w:p>
        </w:tc>
      </w:tr>
      <w:tr w:rsidR="008512AE" w:rsidRPr="00762D81">
        <w:trPr>
          <w:trHeight w:val="1033"/>
          <w:tblHeader/>
        </w:trPr>
        <w:tc>
          <w:tcPr>
            <w:tcW w:w="675" w:type="dxa"/>
            <w:vMerge/>
          </w:tcPr>
          <w:p w:rsidR="008512AE" w:rsidRPr="00762D81" w:rsidRDefault="008512AE" w:rsidP="000B0FAE">
            <w:pPr>
              <w:ind w:left="-57" w:right="-57"/>
              <w:jc w:val="center"/>
              <w:rPr>
                <w:rFonts w:ascii="Times New Roman" w:hAnsi="Times New Roman"/>
                <w:b/>
                <w:color w:val="000000"/>
                <w:spacing w:val="-20"/>
                <w:sz w:val="20"/>
                <w:szCs w:val="20"/>
              </w:rPr>
            </w:pPr>
          </w:p>
        </w:tc>
        <w:tc>
          <w:tcPr>
            <w:tcW w:w="2297" w:type="dxa"/>
            <w:vMerge/>
          </w:tcPr>
          <w:p w:rsidR="008512AE" w:rsidRPr="00762D81" w:rsidRDefault="008512AE" w:rsidP="000B0FAE">
            <w:pPr>
              <w:ind w:left="-57" w:right="-57"/>
              <w:jc w:val="center"/>
              <w:rPr>
                <w:rFonts w:ascii="Times New Roman" w:hAnsi="Times New Roman"/>
                <w:b/>
                <w:color w:val="000000"/>
                <w:spacing w:val="-20"/>
                <w:sz w:val="20"/>
                <w:szCs w:val="20"/>
              </w:rPr>
            </w:pPr>
          </w:p>
        </w:tc>
        <w:tc>
          <w:tcPr>
            <w:tcW w:w="567" w:type="dxa"/>
            <w:vMerge/>
          </w:tcPr>
          <w:p w:rsidR="008512AE" w:rsidRPr="00762D81" w:rsidRDefault="008512AE" w:rsidP="000B0FAE">
            <w:pPr>
              <w:ind w:left="-57" w:right="-57"/>
              <w:jc w:val="center"/>
              <w:rPr>
                <w:rFonts w:ascii="Times New Roman" w:hAnsi="Times New Roman"/>
                <w:b/>
                <w:color w:val="000000"/>
                <w:spacing w:val="-20"/>
                <w:sz w:val="20"/>
                <w:szCs w:val="20"/>
              </w:rPr>
            </w:pPr>
          </w:p>
        </w:tc>
        <w:tc>
          <w:tcPr>
            <w:tcW w:w="2126" w:type="dxa"/>
            <w:vMerge/>
          </w:tcPr>
          <w:p w:rsidR="008512AE" w:rsidRPr="00762D81" w:rsidRDefault="008512AE" w:rsidP="000B0FAE">
            <w:pPr>
              <w:ind w:left="-57" w:right="-57"/>
              <w:jc w:val="center"/>
              <w:rPr>
                <w:rFonts w:ascii="Times New Roman" w:hAnsi="Times New Roman"/>
                <w:b/>
                <w:color w:val="000000"/>
                <w:spacing w:val="-20"/>
                <w:sz w:val="20"/>
                <w:szCs w:val="20"/>
              </w:rPr>
            </w:pPr>
          </w:p>
        </w:tc>
        <w:tc>
          <w:tcPr>
            <w:tcW w:w="1701" w:type="dxa"/>
            <w:vMerge/>
          </w:tcPr>
          <w:p w:rsidR="008512AE" w:rsidRPr="00762D81" w:rsidRDefault="008512AE" w:rsidP="000B0FAE">
            <w:pPr>
              <w:ind w:left="-57" w:right="-57"/>
              <w:jc w:val="center"/>
              <w:rPr>
                <w:rFonts w:ascii="Times New Roman" w:hAnsi="Times New Roman"/>
                <w:b/>
                <w:color w:val="000000"/>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Всего, в т. ч.</w:t>
            </w: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2016</w:t>
            </w: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2017</w:t>
            </w: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2018</w:t>
            </w: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2019</w:t>
            </w: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2020</w:t>
            </w:r>
          </w:p>
        </w:tc>
        <w:tc>
          <w:tcPr>
            <w:tcW w:w="1276"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2021</w:t>
            </w:r>
            <w:r>
              <w:rPr>
                <w:rFonts w:ascii="Times New Roman" w:hAnsi="Times New Roman"/>
                <w:b/>
                <w:color w:val="000000"/>
                <w:spacing w:val="-20"/>
                <w:sz w:val="20"/>
                <w:szCs w:val="20"/>
              </w:rPr>
              <w:t>-2025</w:t>
            </w:r>
          </w:p>
        </w:tc>
      </w:tr>
      <w:tr w:rsidR="008512AE" w:rsidRPr="00762D81">
        <w:trPr>
          <w:trHeight w:val="300"/>
        </w:trPr>
        <w:tc>
          <w:tcPr>
            <w:tcW w:w="675"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1</w:t>
            </w:r>
          </w:p>
        </w:tc>
        <w:tc>
          <w:tcPr>
            <w:tcW w:w="2297"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Модернизация уличного освещения</w:t>
            </w:r>
          </w:p>
        </w:tc>
        <w:tc>
          <w:tcPr>
            <w:tcW w:w="567" w:type="dxa"/>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r w:rsidRPr="00762D81">
              <w:rPr>
                <w:rFonts w:ascii="Times New Roman" w:hAnsi="Times New Roman"/>
                <w:color w:val="000000"/>
                <w:spacing w:val="-20"/>
                <w:sz w:val="20"/>
                <w:szCs w:val="20"/>
              </w:rPr>
              <w:t>Ед.</w:t>
            </w:r>
          </w:p>
        </w:tc>
        <w:tc>
          <w:tcPr>
            <w:tcW w:w="2126" w:type="dxa"/>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Pr>
                <w:rFonts w:ascii="Times New Roman" w:hAnsi="Times New Roman"/>
                <w:b/>
                <w:color w:val="000000"/>
                <w:spacing w:val="-20"/>
                <w:sz w:val="20"/>
                <w:szCs w:val="20"/>
              </w:rPr>
              <w:t>2031,0</w:t>
            </w:r>
          </w:p>
        </w:tc>
        <w:tc>
          <w:tcPr>
            <w:tcW w:w="1134" w:type="dxa"/>
            <w:shd w:val="clear" w:color="000000" w:fill="FFFFFF"/>
          </w:tcPr>
          <w:p w:rsidR="008512AE" w:rsidRPr="00762D81" w:rsidRDefault="008512AE" w:rsidP="000B0FAE">
            <w:pPr>
              <w:ind w:right="-57"/>
              <w:jc w:val="center"/>
              <w:rPr>
                <w:rFonts w:ascii="Times New Roman" w:hAnsi="Times New Roman"/>
                <w:b/>
                <w:color w:val="000000"/>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Pr>
                <w:rFonts w:ascii="Times New Roman" w:hAnsi="Times New Roman"/>
                <w:b/>
                <w:color w:val="000000"/>
                <w:spacing w:val="-20"/>
                <w:sz w:val="20"/>
                <w:szCs w:val="20"/>
              </w:rPr>
              <w:t>1150,0</w:t>
            </w:r>
          </w:p>
        </w:tc>
        <w:tc>
          <w:tcPr>
            <w:tcW w:w="1276"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Pr>
                <w:rFonts w:ascii="Times New Roman" w:hAnsi="Times New Roman"/>
                <w:b/>
                <w:color w:val="000000"/>
                <w:spacing w:val="-20"/>
                <w:sz w:val="20"/>
                <w:szCs w:val="20"/>
              </w:rPr>
              <w:t>881,0</w:t>
            </w:r>
          </w:p>
        </w:tc>
      </w:tr>
      <w:tr w:rsidR="008512AE" w:rsidRPr="00762D81">
        <w:trPr>
          <w:trHeight w:val="485"/>
        </w:trPr>
        <w:tc>
          <w:tcPr>
            <w:tcW w:w="675"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1.1.</w:t>
            </w:r>
          </w:p>
        </w:tc>
        <w:tc>
          <w:tcPr>
            <w:tcW w:w="2297"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Модернизация уличного освещения в </w:t>
            </w:r>
            <w:r>
              <w:rPr>
                <w:rFonts w:ascii="Times New Roman" w:hAnsi="Times New Roman"/>
                <w:b/>
                <w:spacing w:val="-20"/>
                <w:sz w:val="20"/>
                <w:szCs w:val="20"/>
              </w:rPr>
              <w:t>с.Сейтяково</w:t>
            </w:r>
          </w:p>
        </w:tc>
        <w:tc>
          <w:tcPr>
            <w:tcW w:w="567" w:type="dxa"/>
            <w:vMerge w:val="restart"/>
            <w:shd w:val="clear" w:color="000000" w:fill="FFFFFF"/>
          </w:tcPr>
          <w:p w:rsidR="008512AE" w:rsidRPr="00762D81" w:rsidRDefault="008512AE" w:rsidP="000B0FAE">
            <w:pPr>
              <w:ind w:right="-57"/>
              <w:jc w:val="center"/>
              <w:rPr>
                <w:rFonts w:ascii="Times New Roman" w:hAnsi="Times New Roman"/>
                <w:spacing w:val="-20"/>
                <w:sz w:val="20"/>
                <w:szCs w:val="20"/>
              </w:rPr>
            </w:pPr>
            <w:r w:rsidRPr="00762D81">
              <w:rPr>
                <w:rFonts w:ascii="Times New Roman" w:hAnsi="Times New Roman"/>
                <w:spacing w:val="-20"/>
                <w:sz w:val="20"/>
                <w:szCs w:val="20"/>
              </w:rPr>
              <w:t>Ед.</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Освещение улиц в ночное время суток</w:t>
            </w:r>
          </w:p>
        </w:tc>
        <w:tc>
          <w:tcPr>
            <w:tcW w:w="1701"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765,0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765,0</w:t>
            </w:r>
          </w:p>
        </w:tc>
        <w:tc>
          <w:tcPr>
            <w:tcW w:w="1276" w:type="dxa"/>
            <w:shd w:val="clear" w:color="000000" w:fill="FFFFFF"/>
          </w:tcPr>
          <w:p w:rsidR="008512AE" w:rsidRPr="00762D81" w:rsidRDefault="008512AE" w:rsidP="000B0FAE">
            <w:pPr>
              <w:jc w:val="center"/>
              <w:rPr>
                <w:rFonts w:ascii="Times New Roman" w:hAnsi="Times New Roman"/>
                <w:spacing w:val="-20"/>
                <w:sz w:val="20"/>
                <w:szCs w:val="20"/>
              </w:rPr>
            </w:pPr>
          </w:p>
        </w:tc>
      </w:tr>
      <w:tr w:rsidR="008512AE" w:rsidRPr="00762D81">
        <w:trPr>
          <w:trHeight w:val="978"/>
        </w:trPr>
        <w:tc>
          <w:tcPr>
            <w:tcW w:w="675" w:type="dxa"/>
            <w:vMerge/>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tc>
        <w:tc>
          <w:tcPr>
            <w:tcW w:w="2297"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40,0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r>
              <w:rPr>
                <w:rFonts w:ascii="Times New Roman" w:hAnsi="Times New Roman"/>
                <w:spacing w:val="-20"/>
                <w:sz w:val="20"/>
                <w:szCs w:val="20"/>
              </w:rPr>
              <w:t>40,0</w:t>
            </w: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r>
      <w:tr w:rsidR="008512AE" w:rsidRPr="00762D81">
        <w:trPr>
          <w:trHeight w:val="598"/>
        </w:trPr>
        <w:tc>
          <w:tcPr>
            <w:tcW w:w="675" w:type="dxa"/>
            <w:vMerge w:val="restart"/>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r w:rsidRPr="00762D81">
              <w:rPr>
                <w:rFonts w:ascii="Times New Roman" w:hAnsi="Times New Roman"/>
                <w:color w:val="000000"/>
                <w:spacing w:val="-20"/>
                <w:sz w:val="20"/>
                <w:szCs w:val="20"/>
              </w:rPr>
              <w:t>1.1.1.</w:t>
            </w:r>
          </w:p>
        </w:tc>
        <w:tc>
          <w:tcPr>
            <w:tcW w:w="2297"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 xml:space="preserve">Модернизация уличного освещения в д. </w:t>
            </w:r>
            <w:r>
              <w:rPr>
                <w:rFonts w:ascii="Times New Roman" w:hAnsi="Times New Roman"/>
                <w:b/>
                <w:spacing w:val="-20"/>
                <w:sz w:val="20"/>
                <w:szCs w:val="20"/>
              </w:rPr>
              <w:t>Новодюртюкеево</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spacing w:val="-20"/>
                <w:sz w:val="20"/>
                <w:szCs w:val="20"/>
              </w:rPr>
              <w:t>Ед.</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Освещение улиц в ночное время суток</w:t>
            </w: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255,0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255,0</w:t>
            </w:r>
          </w:p>
        </w:tc>
      </w:tr>
      <w:tr w:rsidR="008512AE" w:rsidRPr="00762D81">
        <w:trPr>
          <w:trHeight w:val="300"/>
        </w:trPr>
        <w:tc>
          <w:tcPr>
            <w:tcW w:w="675" w:type="dxa"/>
            <w:vMerge/>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p>
        </w:tc>
        <w:tc>
          <w:tcPr>
            <w:tcW w:w="2297"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13,0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jc w:val="center"/>
              <w:rPr>
                <w:rFonts w:ascii="Times New Roman" w:hAnsi="Times New Roman"/>
                <w:spacing w:val="-20"/>
                <w:sz w:val="20"/>
                <w:szCs w:val="20"/>
              </w:rPr>
            </w:pPr>
            <w:r>
              <w:rPr>
                <w:rFonts w:ascii="Times New Roman" w:hAnsi="Times New Roman"/>
                <w:spacing w:val="-20"/>
                <w:sz w:val="20"/>
                <w:szCs w:val="20"/>
              </w:rPr>
              <w:t>13,0</w:t>
            </w:r>
          </w:p>
        </w:tc>
      </w:tr>
      <w:tr w:rsidR="008512AE" w:rsidRPr="00762D81">
        <w:trPr>
          <w:trHeight w:val="668"/>
        </w:trPr>
        <w:tc>
          <w:tcPr>
            <w:tcW w:w="675" w:type="dxa"/>
            <w:vMerge w:val="restart"/>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r w:rsidRPr="00762D81">
              <w:rPr>
                <w:rFonts w:ascii="Times New Roman" w:hAnsi="Times New Roman"/>
                <w:color w:val="000000"/>
                <w:spacing w:val="-20"/>
                <w:sz w:val="20"/>
                <w:szCs w:val="20"/>
              </w:rPr>
              <w:t>1.1.2.</w:t>
            </w:r>
          </w:p>
        </w:tc>
        <w:tc>
          <w:tcPr>
            <w:tcW w:w="2297"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Модернизация уличного освещения в д.</w:t>
            </w:r>
            <w:r>
              <w:rPr>
                <w:rFonts w:ascii="Times New Roman" w:hAnsi="Times New Roman"/>
                <w:b/>
                <w:spacing w:val="-20"/>
                <w:sz w:val="20"/>
                <w:szCs w:val="20"/>
              </w:rPr>
              <w:t>Стародюртюкеево</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spacing w:val="-20"/>
                <w:sz w:val="20"/>
                <w:szCs w:val="20"/>
              </w:rPr>
              <w:t>Ед.</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Освещение улиц в ночное время суток</w:t>
            </w: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328,0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jc w:val="center"/>
              <w:rPr>
                <w:rFonts w:ascii="Times New Roman" w:hAnsi="Times New Roman"/>
                <w:spacing w:val="-20"/>
                <w:sz w:val="20"/>
                <w:szCs w:val="20"/>
              </w:rPr>
            </w:pPr>
            <w:r>
              <w:rPr>
                <w:rFonts w:ascii="Times New Roman" w:hAnsi="Times New Roman"/>
                <w:spacing w:val="-20"/>
                <w:sz w:val="20"/>
                <w:szCs w:val="20"/>
              </w:rPr>
              <w:t>328,0</w:t>
            </w:r>
          </w:p>
        </w:tc>
      </w:tr>
      <w:tr w:rsidR="008512AE" w:rsidRPr="00762D81">
        <w:trPr>
          <w:trHeight w:val="600"/>
        </w:trPr>
        <w:tc>
          <w:tcPr>
            <w:tcW w:w="675" w:type="dxa"/>
            <w:vMerge/>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p>
        </w:tc>
        <w:tc>
          <w:tcPr>
            <w:tcW w:w="2297"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701" w:type="dxa"/>
            <w:shd w:val="clear" w:color="000000" w:fill="FFFFFF"/>
          </w:tcPr>
          <w:p w:rsidR="008512AE" w:rsidRDefault="008512AE" w:rsidP="000B0FAE">
            <w:pPr>
              <w:ind w:left="-57" w:right="-57"/>
              <w:jc w:val="center"/>
              <w:rPr>
                <w:rFonts w:ascii="Times New Roman" w:eastAsia="Times New Roman" w:hAnsi="Times New Roman"/>
                <w:b/>
                <w:spacing w:val="-20"/>
                <w:sz w:val="20"/>
                <w:szCs w:val="20"/>
                <w:lang w:eastAsia="ru-RU"/>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w:t>
            </w:r>
          </w:p>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17,0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jc w:val="center"/>
              <w:rPr>
                <w:rFonts w:ascii="Times New Roman" w:hAnsi="Times New Roman"/>
                <w:spacing w:val="-20"/>
                <w:sz w:val="20"/>
                <w:szCs w:val="20"/>
              </w:rPr>
            </w:pPr>
            <w:r>
              <w:rPr>
                <w:rFonts w:ascii="Times New Roman" w:hAnsi="Times New Roman"/>
                <w:spacing w:val="-20"/>
                <w:sz w:val="20"/>
                <w:szCs w:val="20"/>
              </w:rPr>
              <w:t>17,0</w:t>
            </w:r>
          </w:p>
        </w:tc>
      </w:tr>
      <w:tr w:rsidR="008512AE" w:rsidRPr="00762D81">
        <w:trPr>
          <w:trHeight w:val="700"/>
        </w:trPr>
        <w:tc>
          <w:tcPr>
            <w:tcW w:w="675" w:type="dxa"/>
            <w:vMerge w:val="restart"/>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r w:rsidRPr="00762D81">
              <w:rPr>
                <w:rFonts w:ascii="Times New Roman" w:hAnsi="Times New Roman"/>
                <w:color w:val="000000"/>
                <w:spacing w:val="-20"/>
                <w:sz w:val="20"/>
                <w:szCs w:val="20"/>
              </w:rPr>
              <w:lastRenderedPageBreak/>
              <w:t>1.1.3.</w:t>
            </w:r>
          </w:p>
        </w:tc>
        <w:tc>
          <w:tcPr>
            <w:tcW w:w="2297" w:type="dxa"/>
            <w:vMerge w:val="restart"/>
            <w:shd w:val="clear" w:color="000000" w:fill="FFFFFF"/>
          </w:tcPr>
          <w:p w:rsidR="008512AE" w:rsidRPr="00762D81" w:rsidRDefault="008512AE" w:rsidP="000B0FAE">
            <w:pPr>
              <w:spacing w:line="240" w:lineRule="auto"/>
              <w:ind w:right="-57"/>
              <w:jc w:val="center"/>
              <w:rPr>
                <w:rFonts w:ascii="Times New Roman" w:hAnsi="Times New Roman"/>
                <w:spacing w:val="-20"/>
                <w:sz w:val="20"/>
                <w:szCs w:val="20"/>
              </w:rPr>
            </w:pPr>
            <w:r w:rsidRPr="00762D81">
              <w:rPr>
                <w:rFonts w:ascii="Times New Roman" w:hAnsi="Times New Roman"/>
                <w:b/>
                <w:spacing w:val="-20"/>
                <w:sz w:val="20"/>
                <w:szCs w:val="20"/>
              </w:rPr>
              <w:t>Модернизация уличного освещения в д.</w:t>
            </w:r>
            <w:r>
              <w:rPr>
                <w:rFonts w:ascii="Times New Roman" w:hAnsi="Times New Roman"/>
                <w:b/>
                <w:spacing w:val="-20"/>
                <w:sz w:val="20"/>
                <w:szCs w:val="20"/>
              </w:rPr>
              <w:t>Староямурзин</w:t>
            </w:r>
            <w:r w:rsidRPr="00762D81">
              <w:rPr>
                <w:rFonts w:ascii="Times New Roman" w:hAnsi="Times New Roman"/>
                <w:b/>
                <w:spacing w:val="-20"/>
                <w:sz w:val="20"/>
                <w:szCs w:val="20"/>
              </w:rPr>
              <w:t>о</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spacing w:val="-20"/>
                <w:sz w:val="20"/>
                <w:szCs w:val="20"/>
              </w:rPr>
              <w:t>. Ед.</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Освещение улиц в ночное время суток</w:t>
            </w: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328,0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r>
              <w:rPr>
                <w:rFonts w:ascii="Times New Roman" w:hAnsi="Times New Roman"/>
                <w:spacing w:val="-20"/>
                <w:sz w:val="20"/>
                <w:szCs w:val="20"/>
              </w:rPr>
              <w:t>328,0</w:t>
            </w:r>
          </w:p>
        </w:tc>
        <w:tc>
          <w:tcPr>
            <w:tcW w:w="1276" w:type="dxa"/>
            <w:shd w:val="clear" w:color="000000" w:fill="FFFFFF"/>
          </w:tcPr>
          <w:p w:rsidR="008512AE" w:rsidRPr="00762D81" w:rsidRDefault="008512AE" w:rsidP="000B0FAE">
            <w:pPr>
              <w:jc w:val="center"/>
              <w:rPr>
                <w:rFonts w:ascii="Times New Roman" w:hAnsi="Times New Roman"/>
                <w:spacing w:val="-20"/>
                <w:sz w:val="20"/>
                <w:szCs w:val="20"/>
              </w:rPr>
            </w:pPr>
          </w:p>
        </w:tc>
      </w:tr>
      <w:tr w:rsidR="008512AE" w:rsidRPr="00762D81">
        <w:trPr>
          <w:trHeight w:val="850"/>
        </w:trPr>
        <w:tc>
          <w:tcPr>
            <w:tcW w:w="675" w:type="dxa"/>
            <w:vMerge/>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p>
        </w:tc>
        <w:tc>
          <w:tcPr>
            <w:tcW w:w="2297" w:type="dxa"/>
            <w:vMerge/>
            <w:shd w:val="clear" w:color="000000" w:fill="FFFFFF"/>
          </w:tcPr>
          <w:p w:rsidR="008512AE" w:rsidRPr="00762D81" w:rsidRDefault="008512AE" w:rsidP="000B0FAE">
            <w:pPr>
              <w:spacing w:line="240" w:lineRule="auto"/>
              <w:ind w:left="-57" w:right="-57"/>
              <w:jc w:val="center"/>
              <w:rPr>
                <w:rFonts w:ascii="Times New Roman" w:hAnsi="Times New Roman"/>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17,0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r>
              <w:rPr>
                <w:rFonts w:ascii="Times New Roman" w:hAnsi="Times New Roman"/>
                <w:spacing w:val="-20"/>
                <w:sz w:val="20"/>
                <w:szCs w:val="20"/>
              </w:rPr>
              <w:t>17,0</w:t>
            </w:r>
          </w:p>
        </w:tc>
        <w:tc>
          <w:tcPr>
            <w:tcW w:w="1276" w:type="dxa"/>
            <w:shd w:val="clear" w:color="000000" w:fill="FFFFFF"/>
          </w:tcPr>
          <w:p w:rsidR="008512AE" w:rsidRPr="00762D81" w:rsidRDefault="008512AE" w:rsidP="000B0FAE">
            <w:pPr>
              <w:jc w:val="center"/>
              <w:rPr>
                <w:rFonts w:ascii="Times New Roman" w:hAnsi="Times New Roman"/>
                <w:spacing w:val="-20"/>
                <w:sz w:val="20"/>
                <w:szCs w:val="20"/>
              </w:rPr>
            </w:pPr>
          </w:p>
        </w:tc>
      </w:tr>
      <w:tr w:rsidR="008512AE" w:rsidRPr="00762D81">
        <w:trPr>
          <w:trHeight w:val="850"/>
        </w:trPr>
        <w:tc>
          <w:tcPr>
            <w:tcW w:w="675" w:type="dxa"/>
            <w:vMerge w:val="restart"/>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r w:rsidRPr="00762D81">
              <w:rPr>
                <w:rFonts w:ascii="Times New Roman" w:hAnsi="Times New Roman"/>
                <w:color w:val="000000"/>
                <w:spacing w:val="-20"/>
                <w:sz w:val="20"/>
                <w:szCs w:val="20"/>
              </w:rPr>
              <w:t>1.1.</w:t>
            </w:r>
            <w:r>
              <w:rPr>
                <w:rFonts w:ascii="Times New Roman" w:hAnsi="Times New Roman"/>
                <w:color w:val="000000"/>
                <w:spacing w:val="-20"/>
                <w:sz w:val="20"/>
                <w:szCs w:val="20"/>
              </w:rPr>
              <w:t>4</w:t>
            </w:r>
            <w:r w:rsidRPr="00762D81">
              <w:rPr>
                <w:rFonts w:ascii="Times New Roman" w:hAnsi="Times New Roman"/>
                <w:color w:val="000000"/>
                <w:spacing w:val="-20"/>
                <w:sz w:val="20"/>
                <w:szCs w:val="20"/>
              </w:rPr>
              <w:t>.</w:t>
            </w:r>
          </w:p>
        </w:tc>
        <w:tc>
          <w:tcPr>
            <w:tcW w:w="2297" w:type="dxa"/>
            <w:vMerge w:val="restart"/>
            <w:shd w:val="clear" w:color="000000" w:fill="FFFFFF"/>
          </w:tcPr>
          <w:p w:rsidR="008512AE" w:rsidRPr="00762D81" w:rsidRDefault="008512AE" w:rsidP="000B0FAE">
            <w:pPr>
              <w:spacing w:line="240" w:lineRule="auto"/>
              <w:ind w:right="-57"/>
              <w:jc w:val="center"/>
              <w:rPr>
                <w:rFonts w:ascii="Times New Roman" w:hAnsi="Times New Roman"/>
                <w:spacing w:val="-20"/>
                <w:sz w:val="20"/>
                <w:szCs w:val="20"/>
              </w:rPr>
            </w:pPr>
            <w:r w:rsidRPr="00762D81">
              <w:rPr>
                <w:rFonts w:ascii="Times New Roman" w:hAnsi="Times New Roman"/>
                <w:b/>
                <w:spacing w:val="-20"/>
                <w:sz w:val="20"/>
                <w:szCs w:val="20"/>
              </w:rPr>
              <w:t>Модернизация уличного освещения в д.</w:t>
            </w:r>
            <w:r>
              <w:rPr>
                <w:rFonts w:ascii="Times New Roman" w:hAnsi="Times New Roman"/>
                <w:b/>
                <w:spacing w:val="-20"/>
                <w:sz w:val="20"/>
                <w:szCs w:val="20"/>
              </w:rPr>
              <w:t>Чурапаново</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spacing w:val="-20"/>
                <w:sz w:val="20"/>
                <w:szCs w:val="20"/>
              </w:rPr>
              <w:t>. Ед.</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Освещение улиц в ночное время суток</w:t>
            </w: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255,0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jc w:val="center"/>
              <w:rPr>
                <w:rFonts w:ascii="Times New Roman" w:hAnsi="Times New Roman"/>
                <w:spacing w:val="-20"/>
                <w:sz w:val="20"/>
                <w:szCs w:val="20"/>
              </w:rPr>
            </w:pPr>
            <w:r>
              <w:rPr>
                <w:rFonts w:ascii="Times New Roman" w:hAnsi="Times New Roman"/>
                <w:spacing w:val="-20"/>
                <w:sz w:val="20"/>
                <w:szCs w:val="20"/>
              </w:rPr>
              <w:t>255,0</w:t>
            </w:r>
          </w:p>
        </w:tc>
      </w:tr>
      <w:tr w:rsidR="008512AE" w:rsidRPr="00762D81">
        <w:trPr>
          <w:trHeight w:val="850"/>
        </w:trPr>
        <w:tc>
          <w:tcPr>
            <w:tcW w:w="675" w:type="dxa"/>
            <w:vMerge/>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p>
        </w:tc>
        <w:tc>
          <w:tcPr>
            <w:tcW w:w="2297" w:type="dxa"/>
            <w:vMerge/>
            <w:shd w:val="clear" w:color="000000" w:fill="FFFFFF"/>
          </w:tcPr>
          <w:p w:rsidR="008512AE" w:rsidRPr="00762D81" w:rsidRDefault="008512AE" w:rsidP="000B0FAE">
            <w:pPr>
              <w:spacing w:line="240" w:lineRule="auto"/>
              <w:ind w:left="-57" w:right="-57"/>
              <w:jc w:val="center"/>
              <w:rPr>
                <w:rFonts w:ascii="Times New Roman" w:hAnsi="Times New Roman"/>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13,0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jc w:val="center"/>
              <w:rPr>
                <w:rFonts w:ascii="Times New Roman" w:hAnsi="Times New Roman"/>
                <w:spacing w:val="-20"/>
                <w:sz w:val="20"/>
                <w:szCs w:val="20"/>
              </w:rPr>
            </w:pPr>
            <w:r>
              <w:rPr>
                <w:rFonts w:ascii="Times New Roman" w:hAnsi="Times New Roman"/>
                <w:spacing w:val="-20"/>
                <w:sz w:val="20"/>
                <w:szCs w:val="20"/>
              </w:rPr>
              <w:t>13,0</w:t>
            </w:r>
          </w:p>
        </w:tc>
      </w:tr>
      <w:tr w:rsidR="008512AE" w:rsidRPr="00BD4610">
        <w:trPr>
          <w:trHeight w:val="585"/>
        </w:trPr>
        <w:tc>
          <w:tcPr>
            <w:tcW w:w="675" w:type="dxa"/>
            <w:shd w:val="clear" w:color="000000" w:fill="FFFFFF"/>
          </w:tcPr>
          <w:p w:rsidR="008512AE" w:rsidRPr="00BD4610" w:rsidRDefault="008512AE" w:rsidP="000B0FAE">
            <w:pPr>
              <w:ind w:left="-57" w:right="-57"/>
              <w:jc w:val="center"/>
              <w:rPr>
                <w:rFonts w:ascii="Times New Roman" w:hAnsi="Times New Roman"/>
                <w:b/>
                <w:color w:val="000000"/>
                <w:spacing w:val="-20"/>
                <w:sz w:val="20"/>
                <w:szCs w:val="20"/>
              </w:rPr>
            </w:pPr>
            <w:r w:rsidRPr="00BD4610">
              <w:rPr>
                <w:rFonts w:ascii="Times New Roman" w:hAnsi="Times New Roman"/>
                <w:b/>
                <w:color w:val="000000"/>
                <w:spacing w:val="-20"/>
                <w:sz w:val="20"/>
                <w:szCs w:val="20"/>
              </w:rPr>
              <w:t>2</w:t>
            </w:r>
          </w:p>
        </w:tc>
        <w:tc>
          <w:tcPr>
            <w:tcW w:w="2297" w:type="dxa"/>
            <w:shd w:val="clear" w:color="000000" w:fill="FFFFFF"/>
          </w:tcPr>
          <w:p w:rsidR="008512AE" w:rsidRPr="00BD4610" w:rsidRDefault="008512AE" w:rsidP="000B0FAE">
            <w:pPr>
              <w:spacing w:line="240" w:lineRule="auto"/>
              <w:ind w:left="-57" w:right="-57"/>
              <w:jc w:val="center"/>
              <w:rPr>
                <w:rFonts w:ascii="Times New Roman" w:hAnsi="Times New Roman"/>
                <w:b/>
                <w:spacing w:val="-20"/>
                <w:sz w:val="20"/>
                <w:szCs w:val="20"/>
              </w:rPr>
            </w:pPr>
            <w:r w:rsidRPr="00BD4610">
              <w:rPr>
                <w:rFonts w:ascii="Times New Roman" w:hAnsi="Times New Roman"/>
                <w:b/>
                <w:spacing w:val="-20"/>
                <w:sz w:val="20"/>
                <w:szCs w:val="20"/>
              </w:rPr>
              <w:t>Система газоснабжения</w:t>
            </w:r>
          </w:p>
        </w:tc>
        <w:tc>
          <w:tcPr>
            <w:tcW w:w="567" w:type="dxa"/>
            <w:shd w:val="clear" w:color="000000" w:fill="FFFFFF"/>
          </w:tcPr>
          <w:p w:rsidR="008512AE" w:rsidRPr="00BD4610" w:rsidRDefault="008512AE" w:rsidP="000B0FAE">
            <w:pPr>
              <w:ind w:left="-57" w:right="-57"/>
              <w:jc w:val="center"/>
              <w:rPr>
                <w:rFonts w:ascii="Times New Roman" w:hAnsi="Times New Roman"/>
                <w:b/>
                <w:spacing w:val="-20"/>
                <w:sz w:val="20"/>
                <w:szCs w:val="20"/>
              </w:rPr>
            </w:pPr>
          </w:p>
        </w:tc>
        <w:tc>
          <w:tcPr>
            <w:tcW w:w="2126" w:type="dxa"/>
            <w:shd w:val="clear" w:color="000000" w:fill="FFFFFF"/>
          </w:tcPr>
          <w:p w:rsidR="008512AE" w:rsidRPr="00BD4610" w:rsidRDefault="008512AE" w:rsidP="000B0FAE">
            <w:pPr>
              <w:ind w:left="-57" w:right="-57"/>
              <w:jc w:val="center"/>
              <w:rPr>
                <w:rFonts w:ascii="Times New Roman" w:hAnsi="Times New Roman"/>
                <w:b/>
                <w:spacing w:val="-20"/>
                <w:sz w:val="20"/>
                <w:szCs w:val="20"/>
              </w:rPr>
            </w:pPr>
          </w:p>
        </w:tc>
        <w:tc>
          <w:tcPr>
            <w:tcW w:w="1701" w:type="dxa"/>
            <w:shd w:val="clear" w:color="000000" w:fill="FFFFFF"/>
          </w:tcPr>
          <w:p w:rsidR="008512AE" w:rsidRPr="00BD4610" w:rsidRDefault="008512AE" w:rsidP="000B0FAE">
            <w:pPr>
              <w:ind w:left="-57" w:right="-57"/>
              <w:jc w:val="center"/>
              <w:rPr>
                <w:rFonts w:ascii="Times New Roman" w:hAnsi="Times New Roman"/>
                <w:b/>
                <w:spacing w:val="-20"/>
                <w:sz w:val="20"/>
                <w:szCs w:val="20"/>
              </w:rPr>
            </w:pPr>
          </w:p>
        </w:tc>
        <w:tc>
          <w:tcPr>
            <w:tcW w:w="1134" w:type="dxa"/>
            <w:shd w:val="clear" w:color="000000" w:fill="FFFFFF"/>
          </w:tcPr>
          <w:p w:rsidR="008512AE" w:rsidRPr="00BD4610"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600,0</w:t>
            </w:r>
          </w:p>
        </w:tc>
        <w:tc>
          <w:tcPr>
            <w:tcW w:w="1134" w:type="dxa"/>
            <w:shd w:val="clear" w:color="000000" w:fill="FFFFFF"/>
          </w:tcPr>
          <w:p w:rsidR="008512AE" w:rsidRPr="00BD4610" w:rsidRDefault="008512AE" w:rsidP="000B0FAE">
            <w:pPr>
              <w:ind w:left="-57" w:right="-57"/>
              <w:jc w:val="center"/>
              <w:rPr>
                <w:rFonts w:ascii="Times New Roman" w:hAnsi="Times New Roman"/>
                <w:b/>
                <w:spacing w:val="-20"/>
                <w:sz w:val="20"/>
                <w:szCs w:val="20"/>
              </w:rPr>
            </w:pPr>
          </w:p>
        </w:tc>
        <w:tc>
          <w:tcPr>
            <w:tcW w:w="1134" w:type="dxa"/>
            <w:shd w:val="clear" w:color="000000" w:fill="FFFFFF"/>
          </w:tcPr>
          <w:p w:rsidR="008512AE" w:rsidRPr="00BD4610" w:rsidRDefault="008512AE" w:rsidP="000B0FAE">
            <w:pPr>
              <w:ind w:left="-57" w:right="-57"/>
              <w:jc w:val="center"/>
              <w:rPr>
                <w:rFonts w:ascii="Times New Roman" w:hAnsi="Times New Roman"/>
                <w:b/>
                <w:spacing w:val="-20"/>
                <w:sz w:val="20"/>
                <w:szCs w:val="20"/>
              </w:rPr>
            </w:pPr>
          </w:p>
        </w:tc>
        <w:tc>
          <w:tcPr>
            <w:tcW w:w="1134" w:type="dxa"/>
            <w:shd w:val="clear" w:color="000000" w:fill="FFFFFF"/>
          </w:tcPr>
          <w:p w:rsidR="008512AE" w:rsidRPr="00BD4610" w:rsidRDefault="008512AE" w:rsidP="000B0FAE">
            <w:pPr>
              <w:jc w:val="center"/>
              <w:rPr>
                <w:rFonts w:ascii="Times New Roman" w:hAnsi="Times New Roman"/>
                <w:b/>
                <w:spacing w:val="-20"/>
                <w:sz w:val="20"/>
                <w:szCs w:val="20"/>
              </w:rPr>
            </w:pPr>
          </w:p>
        </w:tc>
        <w:tc>
          <w:tcPr>
            <w:tcW w:w="1134" w:type="dxa"/>
            <w:shd w:val="clear" w:color="000000" w:fill="FFFFFF"/>
          </w:tcPr>
          <w:p w:rsidR="008512AE" w:rsidRPr="00BD4610" w:rsidRDefault="008512AE" w:rsidP="000B0FAE">
            <w:pPr>
              <w:jc w:val="center"/>
              <w:rPr>
                <w:rFonts w:ascii="Times New Roman" w:hAnsi="Times New Roman"/>
                <w:b/>
                <w:spacing w:val="-20"/>
                <w:sz w:val="20"/>
                <w:szCs w:val="20"/>
              </w:rPr>
            </w:pPr>
          </w:p>
        </w:tc>
        <w:tc>
          <w:tcPr>
            <w:tcW w:w="1134" w:type="dxa"/>
            <w:shd w:val="clear" w:color="000000" w:fill="FFFFFF"/>
          </w:tcPr>
          <w:p w:rsidR="008512AE" w:rsidRPr="00BD4610" w:rsidRDefault="008512AE" w:rsidP="000B0FAE">
            <w:pPr>
              <w:jc w:val="center"/>
              <w:rPr>
                <w:rFonts w:ascii="Times New Roman" w:hAnsi="Times New Roman"/>
                <w:b/>
                <w:spacing w:val="-20"/>
                <w:sz w:val="20"/>
                <w:szCs w:val="20"/>
              </w:rPr>
            </w:pPr>
          </w:p>
        </w:tc>
        <w:tc>
          <w:tcPr>
            <w:tcW w:w="1276" w:type="dxa"/>
            <w:shd w:val="clear" w:color="000000" w:fill="FFFFFF"/>
          </w:tcPr>
          <w:p w:rsidR="008512AE" w:rsidRPr="00BD4610"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600,0</w:t>
            </w:r>
          </w:p>
        </w:tc>
      </w:tr>
      <w:tr w:rsidR="008512AE" w:rsidRPr="00762D81">
        <w:trPr>
          <w:trHeight w:val="683"/>
        </w:trPr>
        <w:tc>
          <w:tcPr>
            <w:tcW w:w="675" w:type="dxa"/>
            <w:vMerge w:val="restart"/>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r w:rsidRPr="00762D81">
              <w:rPr>
                <w:rFonts w:ascii="Times New Roman" w:hAnsi="Times New Roman"/>
                <w:color w:val="000000"/>
                <w:spacing w:val="-20"/>
                <w:sz w:val="20"/>
                <w:szCs w:val="20"/>
              </w:rPr>
              <w:t>2.2.1.</w:t>
            </w:r>
          </w:p>
        </w:tc>
        <w:tc>
          <w:tcPr>
            <w:tcW w:w="2297" w:type="dxa"/>
            <w:vMerge w:val="restart"/>
            <w:shd w:val="clear" w:color="000000" w:fill="FFFFFF"/>
          </w:tcPr>
          <w:p w:rsidR="008512AE" w:rsidRPr="00762D81" w:rsidRDefault="008512AE" w:rsidP="000B0FAE">
            <w:pPr>
              <w:ind w:left="-57" w:right="-57" w:hanging="192"/>
              <w:jc w:val="center"/>
              <w:rPr>
                <w:rFonts w:ascii="Times New Roman" w:hAnsi="Times New Roman"/>
                <w:b/>
                <w:bCs/>
                <w:spacing w:val="-20"/>
                <w:sz w:val="20"/>
                <w:szCs w:val="20"/>
              </w:rPr>
            </w:pPr>
            <w:r w:rsidRPr="00762D81">
              <w:rPr>
                <w:rFonts w:ascii="Times New Roman" w:hAnsi="Times New Roman"/>
                <w:b/>
                <w:bCs/>
                <w:spacing w:val="-20"/>
                <w:sz w:val="20"/>
                <w:szCs w:val="20"/>
              </w:rPr>
              <w:t xml:space="preserve">  Мероприятия по строительству и модернизации оборудования и сетей в целях подключения новых потребителей в объектах капитального строительства</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spacing w:val="-20"/>
                <w:sz w:val="20"/>
                <w:szCs w:val="20"/>
              </w:rPr>
              <w:t>Ед.</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Повышение надежности работы системы газоснабжения, снижение потерь газа, аварийности сетей газоснабжения</w:t>
            </w:r>
          </w:p>
        </w:tc>
        <w:tc>
          <w:tcPr>
            <w:tcW w:w="1701"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591,0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591,0</w:t>
            </w:r>
          </w:p>
        </w:tc>
      </w:tr>
      <w:tr w:rsidR="008512AE" w:rsidRPr="00762D81">
        <w:trPr>
          <w:trHeight w:val="1295"/>
        </w:trPr>
        <w:tc>
          <w:tcPr>
            <w:tcW w:w="675" w:type="dxa"/>
            <w:vMerge/>
            <w:shd w:val="clear" w:color="000000" w:fill="FFFFFF"/>
          </w:tcPr>
          <w:p w:rsidR="008512AE" w:rsidRPr="00762D81" w:rsidRDefault="008512AE" w:rsidP="000B0FAE">
            <w:pPr>
              <w:ind w:left="-57" w:right="-57"/>
              <w:jc w:val="center"/>
              <w:rPr>
                <w:rFonts w:ascii="Times New Roman" w:hAnsi="Times New Roman"/>
                <w:color w:val="000000"/>
                <w:spacing w:val="-20"/>
                <w:sz w:val="20"/>
                <w:szCs w:val="20"/>
              </w:rPr>
            </w:pPr>
          </w:p>
        </w:tc>
        <w:tc>
          <w:tcPr>
            <w:tcW w:w="2297" w:type="dxa"/>
            <w:vMerge/>
            <w:shd w:val="clear" w:color="000000" w:fill="FFFFFF"/>
          </w:tcPr>
          <w:p w:rsidR="008512AE" w:rsidRPr="00762D81" w:rsidRDefault="008512AE" w:rsidP="000B0FAE">
            <w:pPr>
              <w:spacing w:line="240" w:lineRule="auto"/>
              <w:ind w:left="-57" w:right="-57"/>
              <w:jc w:val="center"/>
              <w:rPr>
                <w:rFonts w:ascii="Times New Roman" w:hAnsi="Times New Roman"/>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9,0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9,0</w:t>
            </w:r>
          </w:p>
        </w:tc>
      </w:tr>
      <w:tr w:rsidR="008512AE" w:rsidRPr="00762D81">
        <w:trPr>
          <w:trHeight w:val="754"/>
        </w:trPr>
        <w:tc>
          <w:tcPr>
            <w:tcW w:w="675"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3</w:t>
            </w:r>
          </w:p>
        </w:tc>
        <w:tc>
          <w:tcPr>
            <w:tcW w:w="2297"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Система водоснабжения</w:t>
            </w:r>
          </w:p>
        </w:tc>
        <w:tc>
          <w:tcPr>
            <w:tcW w:w="567"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2126"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34314,0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31752,0</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2562,0</w:t>
            </w:r>
          </w:p>
        </w:tc>
      </w:tr>
      <w:tr w:rsidR="008512AE" w:rsidRPr="00762D81">
        <w:trPr>
          <w:trHeight w:val="696"/>
        </w:trPr>
        <w:tc>
          <w:tcPr>
            <w:tcW w:w="675"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3.3.1</w:t>
            </w:r>
          </w:p>
        </w:tc>
        <w:tc>
          <w:tcPr>
            <w:tcW w:w="2297" w:type="dxa"/>
            <w:vMerge w:val="restart"/>
            <w:shd w:val="clear" w:color="000000" w:fill="FFFFFF"/>
          </w:tcPr>
          <w:p w:rsidR="008512AE" w:rsidRPr="00155A52" w:rsidRDefault="008512AE" w:rsidP="000B0FAE">
            <w:pPr>
              <w:ind w:left="-57" w:right="-57"/>
              <w:jc w:val="center"/>
              <w:rPr>
                <w:rFonts w:ascii="Times New Roman" w:hAnsi="Times New Roman"/>
                <w:b/>
                <w:bCs/>
                <w:spacing w:val="-20"/>
                <w:sz w:val="20"/>
                <w:szCs w:val="20"/>
              </w:rPr>
            </w:pPr>
            <w:r w:rsidRPr="00762D81">
              <w:rPr>
                <w:rFonts w:ascii="Times New Roman" w:hAnsi="Times New Roman"/>
                <w:b/>
                <w:bCs/>
                <w:spacing w:val="-20"/>
                <w:sz w:val="20"/>
                <w:szCs w:val="20"/>
              </w:rPr>
              <w:t>Мероприятия по строительству и модернизации оборудования и сетей в целях подключения новых потребителей в объектах капитального строительства</w:t>
            </w:r>
            <w:r>
              <w:rPr>
                <w:rFonts w:ascii="Times New Roman" w:hAnsi="Times New Roman"/>
                <w:b/>
                <w:bCs/>
                <w:spacing w:val="-20"/>
                <w:sz w:val="20"/>
                <w:szCs w:val="20"/>
              </w:rPr>
              <w:t xml:space="preserve"> с.Сейтяково</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spacing w:val="-20"/>
                <w:sz w:val="20"/>
                <w:szCs w:val="20"/>
              </w:rPr>
              <w:t>Ед.</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Снижение уровня износа, потерь воды, аварийности сетей водоснабжения, энергоемкости транспортировки воды</w:t>
            </w: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31276,0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31276,0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r>
      <w:tr w:rsidR="008512AE" w:rsidRPr="00762D81">
        <w:trPr>
          <w:trHeight w:val="1697"/>
        </w:trPr>
        <w:tc>
          <w:tcPr>
            <w:tcW w:w="675" w:type="dxa"/>
            <w:vMerge/>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tc>
        <w:tc>
          <w:tcPr>
            <w:tcW w:w="2297"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701" w:type="dxa"/>
            <w:shd w:val="clear" w:color="000000" w:fill="FFFFFF"/>
          </w:tcPr>
          <w:p w:rsidR="008512AE" w:rsidRPr="00762D81" w:rsidRDefault="008512AE" w:rsidP="000B0FAE">
            <w:pPr>
              <w:ind w:right="-57"/>
              <w:jc w:val="center"/>
              <w:rPr>
                <w:rFonts w:ascii="Times New Roman" w:hAnsi="Times New Roman"/>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476,0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476,0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r>
      <w:tr w:rsidR="008512AE" w:rsidRPr="00762D81">
        <w:trPr>
          <w:trHeight w:val="629"/>
        </w:trPr>
        <w:tc>
          <w:tcPr>
            <w:tcW w:w="675"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lastRenderedPageBreak/>
              <w:t>3.3.2</w:t>
            </w:r>
          </w:p>
        </w:tc>
        <w:tc>
          <w:tcPr>
            <w:tcW w:w="2297"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bCs/>
                <w:spacing w:val="-20"/>
                <w:sz w:val="20"/>
                <w:szCs w:val="20"/>
              </w:rPr>
              <w:t>Мероприятия по строительству и модернизации оборудования и сетей в целях подключения новых потребителей в объектах капитального строительства</w:t>
            </w:r>
            <w:r>
              <w:rPr>
                <w:rFonts w:ascii="Times New Roman" w:hAnsi="Times New Roman"/>
                <w:b/>
                <w:bCs/>
                <w:spacing w:val="-20"/>
                <w:sz w:val="20"/>
                <w:szCs w:val="20"/>
              </w:rPr>
              <w:t xml:space="preserve">  д.Староямурзино</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2126" w:type="dxa"/>
            <w:vMerge w:val="restart"/>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Снижение уровня износа, потерь воды, аварийности сетей водоснабжения, энергоемкости транспортировки воды и нового строительства</w:t>
            </w: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2524,0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2524,0</w:t>
            </w:r>
          </w:p>
        </w:tc>
      </w:tr>
      <w:tr w:rsidR="008512AE" w:rsidRPr="00762D81">
        <w:trPr>
          <w:trHeight w:val="1721"/>
        </w:trPr>
        <w:tc>
          <w:tcPr>
            <w:tcW w:w="675" w:type="dxa"/>
            <w:vMerge/>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tc>
        <w:tc>
          <w:tcPr>
            <w:tcW w:w="2297"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38,0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38,0</w:t>
            </w:r>
          </w:p>
        </w:tc>
      </w:tr>
      <w:tr w:rsidR="008512AE" w:rsidRPr="00762D81">
        <w:trPr>
          <w:trHeight w:val="372"/>
        </w:trPr>
        <w:tc>
          <w:tcPr>
            <w:tcW w:w="675" w:type="dxa"/>
            <w:shd w:val="clear" w:color="000000" w:fill="FFFFFF"/>
          </w:tcPr>
          <w:p w:rsidR="008512AE" w:rsidRPr="00762D81" w:rsidRDefault="008512AE" w:rsidP="008512AE">
            <w:pPr>
              <w:spacing w:line="240" w:lineRule="auto"/>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4</w:t>
            </w:r>
          </w:p>
        </w:tc>
        <w:tc>
          <w:tcPr>
            <w:tcW w:w="2297" w:type="dxa"/>
            <w:shd w:val="clear" w:color="000000" w:fill="FFFFFF"/>
          </w:tcPr>
          <w:p w:rsidR="008512AE" w:rsidRPr="00762D81" w:rsidRDefault="008512AE" w:rsidP="008512AE">
            <w:pPr>
              <w:spacing w:line="240" w:lineRule="auto"/>
              <w:ind w:right="-57"/>
              <w:jc w:val="center"/>
              <w:rPr>
                <w:rFonts w:ascii="Times New Roman" w:hAnsi="Times New Roman"/>
                <w:b/>
                <w:spacing w:val="-20"/>
                <w:sz w:val="20"/>
                <w:szCs w:val="20"/>
              </w:rPr>
            </w:pPr>
            <w:r w:rsidRPr="00762D81">
              <w:rPr>
                <w:rFonts w:ascii="Times New Roman" w:hAnsi="Times New Roman"/>
                <w:b/>
                <w:spacing w:val="-20"/>
                <w:sz w:val="20"/>
                <w:szCs w:val="20"/>
              </w:rPr>
              <w:t>Система водоотведения</w:t>
            </w:r>
          </w:p>
        </w:tc>
        <w:tc>
          <w:tcPr>
            <w:tcW w:w="567" w:type="dxa"/>
            <w:shd w:val="clear" w:color="000000" w:fill="FFFFFF"/>
          </w:tcPr>
          <w:p w:rsidR="008512AE" w:rsidRPr="00762D81" w:rsidRDefault="008512AE" w:rsidP="008512AE">
            <w:pPr>
              <w:spacing w:line="240" w:lineRule="auto"/>
              <w:ind w:left="-57" w:right="-57"/>
              <w:jc w:val="center"/>
              <w:rPr>
                <w:rFonts w:ascii="Times New Roman" w:hAnsi="Times New Roman"/>
                <w:spacing w:val="-20"/>
                <w:sz w:val="20"/>
                <w:szCs w:val="20"/>
              </w:rPr>
            </w:pPr>
          </w:p>
        </w:tc>
        <w:tc>
          <w:tcPr>
            <w:tcW w:w="2126" w:type="dxa"/>
            <w:shd w:val="clear" w:color="000000" w:fill="FFFFFF"/>
          </w:tcPr>
          <w:p w:rsidR="008512AE" w:rsidRPr="00762D81" w:rsidRDefault="008512AE" w:rsidP="008512AE">
            <w:pPr>
              <w:spacing w:line="240" w:lineRule="auto"/>
              <w:ind w:left="-57" w:right="-57"/>
              <w:jc w:val="center"/>
              <w:rPr>
                <w:rFonts w:ascii="Times New Roman" w:hAnsi="Times New Roman"/>
                <w:spacing w:val="-20"/>
                <w:sz w:val="20"/>
                <w:szCs w:val="20"/>
              </w:rPr>
            </w:pPr>
          </w:p>
        </w:tc>
        <w:tc>
          <w:tcPr>
            <w:tcW w:w="1701" w:type="dxa"/>
            <w:shd w:val="clear" w:color="000000" w:fill="FFFFFF"/>
          </w:tcPr>
          <w:p w:rsidR="008512AE" w:rsidRPr="00762D81" w:rsidRDefault="008512AE" w:rsidP="008512AE">
            <w:pPr>
              <w:spacing w:line="240" w:lineRule="auto"/>
              <w:ind w:left="-57" w:right="-57"/>
              <w:jc w:val="center"/>
              <w:rPr>
                <w:rFonts w:ascii="Times New Roman" w:hAnsi="Times New Roman"/>
                <w:b/>
                <w:spacing w:val="-20"/>
                <w:sz w:val="20"/>
                <w:szCs w:val="20"/>
              </w:rPr>
            </w:pPr>
          </w:p>
        </w:tc>
        <w:tc>
          <w:tcPr>
            <w:tcW w:w="1134" w:type="dxa"/>
            <w:shd w:val="clear" w:color="000000" w:fill="FFFFFF"/>
          </w:tcPr>
          <w:p w:rsidR="008512AE" w:rsidRPr="00762D81" w:rsidRDefault="008512AE" w:rsidP="008512AE">
            <w:pPr>
              <w:spacing w:line="240" w:lineRule="auto"/>
              <w:ind w:left="-57" w:right="-57"/>
              <w:jc w:val="center"/>
              <w:rPr>
                <w:rFonts w:ascii="Times New Roman" w:hAnsi="Times New Roman"/>
                <w:b/>
                <w:spacing w:val="-20"/>
                <w:sz w:val="20"/>
                <w:szCs w:val="20"/>
              </w:rPr>
            </w:pPr>
            <w:r w:rsidRPr="00762D81">
              <w:rPr>
                <w:rFonts w:ascii="Times New Roman" w:hAnsi="Times New Roman"/>
                <w:b/>
                <w:spacing w:val="-20"/>
                <w:sz w:val="20"/>
                <w:szCs w:val="20"/>
              </w:rPr>
              <w:t>0</w:t>
            </w:r>
          </w:p>
        </w:tc>
        <w:tc>
          <w:tcPr>
            <w:tcW w:w="1134" w:type="dxa"/>
            <w:shd w:val="clear" w:color="000000" w:fill="FFFFFF"/>
          </w:tcPr>
          <w:p w:rsidR="008512AE" w:rsidRPr="00762D81" w:rsidRDefault="008512AE" w:rsidP="008512AE">
            <w:pPr>
              <w:spacing w:line="240" w:lineRule="auto"/>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line="240" w:lineRule="auto"/>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line="240" w:lineRule="auto"/>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line="240" w:lineRule="auto"/>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line="240" w:lineRule="auto"/>
              <w:ind w:left="-57" w:right="-57"/>
              <w:jc w:val="center"/>
              <w:rPr>
                <w:rFonts w:ascii="Times New Roman" w:hAnsi="Times New Roman"/>
                <w:spacing w:val="-20"/>
                <w:sz w:val="20"/>
                <w:szCs w:val="20"/>
              </w:rPr>
            </w:pPr>
          </w:p>
        </w:tc>
        <w:tc>
          <w:tcPr>
            <w:tcW w:w="1276" w:type="dxa"/>
            <w:shd w:val="clear" w:color="000000" w:fill="FFFFFF"/>
          </w:tcPr>
          <w:p w:rsidR="008512AE" w:rsidRPr="00762D81" w:rsidRDefault="008512AE" w:rsidP="008512AE">
            <w:pPr>
              <w:spacing w:line="240" w:lineRule="auto"/>
              <w:ind w:left="-57" w:right="-57"/>
              <w:jc w:val="center"/>
              <w:rPr>
                <w:rFonts w:ascii="Times New Roman" w:hAnsi="Times New Roman"/>
                <w:spacing w:val="-20"/>
                <w:sz w:val="20"/>
                <w:szCs w:val="20"/>
              </w:rPr>
            </w:pPr>
          </w:p>
        </w:tc>
      </w:tr>
      <w:tr w:rsidR="008512AE" w:rsidRPr="00762D81">
        <w:trPr>
          <w:trHeight w:val="629"/>
        </w:trPr>
        <w:tc>
          <w:tcPr>
            <w:tcW w:w="675"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p w:rsidR="008512AE" w:rsidRPr="00762D81" w:rsidRDefault="008512AE" w:rsidP="000B0FAE">
            <w:pPr>
              <w:ind w:right="-57"/>
              <w:rPr>
                <w:rFonts w:ascii="Times New Roman" w:hAnsi="Times New Roman"/>
                <w:b/>
                <w:color w:val="000000"/>
                <w:spacing w:val="-20"/>
                <w:sz w:val="20"/>
                <w:szCs w:val="20"/>
              </w:rPr>
            </w:pPr>
            <w:r w:rsidRPr="00762D81">
              <w:rPr>
                <w:rFonts w:ascii="Times New Roman" w:hAnsi="Times New Roman"/>
                <w:b/>
                <w:color w:val="000000"/>
                <w:spacing w:val="-20"/>
                <w:sz w:val="20"/>
                <w:szCs w:val="20"/>
              </w:rPr>
              <w:t>4.4.1.</w:t>
            </w:r>
          </w:p>
        </w:tc>
        <w:tc>
          <w:tcPr>
            <w:tcW w:w="2297" w:type="dxa"/>
            <w:vMerge w:val="restart"/>
            <w:shd w:val="clear" w:color="000000" w:fill="FFFFFF"/>
          </w:tcPr>
          <w:p w:rsidR="008512AE" w:rsidRPr="00762D81" w:rsidRDefault="008512AE" w:rsidP="008512AE">
            <w:pPr>
              <w:spacing w:after="0"/>
              <w:ind w:left="-57" w:right="-57"/>
              <w:jc w:val="center"/>
              <w:rPr>
                <w:rFonts w:ascii="Times New Roman" w:hAnsi="Times New Roman"/>
                <w:b/>
                <w:bCs/>
                <w:spacing w:val="-20"/>
                <w:sz w:val="20"/>
                <w:szCs w:val="20"/>
              </w:rPr>
            </w:pPr>
          </w:p>
          <w:p w:rsidR="008512AE" w:rsidRPr="00762D81" w:rsidRDefault="008512AE" w:rsidP="008512AE">
            <w:pPr>
              <w:spacing w:after="0"/>
              <w:ind w:left="-57" w:right="-57"/>
              <w:jc w:val="center"/>
              <w:rPr>
                <w:rFonts w:ascii="Times New Roman" w:hAnsi="Times New Roman"/>
                <w:b/>
                <w:bCs/>
                <w:spacing w:val="-20"/>
                <w:sz w:val="20"/>
                <w:szCs w:val="20"/>
              </w:rPr>
            </w:pPr>
            <w:r w:rsidRPr="00762D81">
              <w:rPr>
                <w:rFonts w:ascii="Times New Roman" w:hAnsi="Times New Roman"/>
                <w:b/>
                <w:bCs/>
                <w:spacing w:val="-20"/>
                <w:sz w:val="20"/>
                <w:szCs w:val="20"/>
              </w:rPr>
              <w:t>Мероприятия по ремонту систем водоотведения</w:t>
            </w:r>
          </w:p>
          <w:p w:rsidR="008512AE" w:rsidRPr="00762D81" w:rsidRDefault="008512AE" w:rsidP="008512AE">
            <w:pPr>
              <w:spacing w:after="0"/>
              <w:ind w:right="-57"/>
              <w:jc w:val="center"/>
              <w:rPr>
                <w:rFonts w:ascii="Times New Roman" w:hAnsi="Times New Roman"/>
                <w:b/>
                <w:spacing w:val="-20"/>
                <w:sz w:val="20"/>
                <w:szCs w:val="20"/>
              </w:rPr>
            </w:pPr>
          </w:p>
        </w:tc>
        <w:tc>
          <w:tcPr>
            <w:tcW w:w="567" w:type="dxa"/>
            <w:vMerge w:val="restart"/>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2126" w:type="dxa"/>
            <w:vMerge w:val="restart"/>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r w:rsidRPr="00762D81">
              <w:rPr>
                <w:rFonts w:ascii="Times New Roman" w:hAnsi="Times New Roman"/>
                <w:b/>
                <w:spacing w:val="-20"/>
                <w:sz w:val="20"/>
                <w:szCs w:val="20"/>
              </w:rPr>
              <w:t>Снижение уровня износа, аварийности сетей водоотведения</w:t>
            </w:r>
          </w:p>
        </w:tc>
        <w:tc>
          <w:tcPr>
            <w:tcW w:w="1701" w:type="dxa"/>
            <w:shd w:val="clear" w:color="000000" w:fill="FFFFFF"/>
          </w:tcPr>
          <w:p w:rsidR="008512AE" w:rsidRPr="00762D81" w:rsidRDefault="008512AE" w:rsidP="008512AE">
            <w:pPr>
              <w:spacing w:after="0"/>
              <w:ind w:left="-57" w:right="-57"/>
              <w:jc w:val="center"/>
              <w:rPr>
                <w:rFonts w:ascii="Times New Roman" w:hAnsi="Times New Roman"/>
                <w:b/>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8512AE">
            <w:pPr>
              <w:spacing w:after="0"/>
              <w:ind w:left="-57" w:right="-57"/>
              <w:jc w:val="center"/>
              <w:rPr>
                <w:rFonts w:ascii="Times New Roman" w:hAnsi="Times New Roman"/>
                <w:b/>
                <w:spacing w:val="-20"/>
                <w:sz w:val="20"/>
                <w:szCs w:val="20"/>
              </w:rPr>
            </w:pPr>
            <w:r w:rsidRPr="00762D81">
              <w:rPr>
                <w:rFonts w:ascii="Times New Roman" w:hAnsi="Times New Roman"/>
                <w:b/>
                <w:spacing w:val="-20"/>
                <w:sz w:val="20"/>
                <w:szCs w:val="20"/>
              </w:rPr>
              <w:t>0</w:t>
            </w:r>
          </w:p>
        </w:tc>
        <w:tc>
          <w:tcPr>
            <w:tcW w:w="1134"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276"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r>
      <w:tr w:rsidR="008512AE" w:rsidRPr="00762D81">
        <w:trPr>
          <w:trHeight w:val="743"/>
        </w:trPr>
        <w:tc>
          <w:tcPr>
            <w:tcW w:w="675" w:type="dxa"/>
            <w:vMerge/>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tc>
        <w:tc>
          <w:tcPr>
            <w:tcW w:w="2297" w:type="dxa"/>
            <w:vMerge/>
            <w:shd w:val="clear" w:color="000000" w:fill="FFFFFF"/>
          </w:tcPr>
          <w:p w:rsidR="008512AE" w:rsidRPr="00762D81" w:rsidRDefault="008512AE" w:rsidP="008512AE">
            <w:pPr>
              <w:spacing w:after="0"/>
              <w:ind w:left="-57" w:right="-57"/>
              <w:jc w:val="center"/>
              <w:rPr>
                <w:rFonts w:ascii="Times New Roman" w:hAnsi="Times New Roman"/>
                <w:b/>
                <w:spacing w:val="-20"/>
                <w:sz w:val="20"/>
                <w:szCs w:val="20"/>
              </w:rPr>
            </w:pPr>
          </w:p>
        </w:tc>
        <w:tc>
          <w:tcPr>
            <w:tcW w:w="567" w:type="dxa"/>
            <w:vMerge/>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2126" w:type="dxa"/>
            <w:vMerge/>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701" w:type="dxa"/>
            <w:shd w:val="clear" w:color="000000" w:fill="FFFFFF"/>
          </w:tcPr>
          <w:p w:rsidR="008512AE" w:rsidRPr="00762D81" w:rsidRDefault="008512AE" w:rsidP="008512AE">
            <w:pPr>
              <w:spacing w:after="0"/>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8512AE">
            <w:pPr>
              <w:spacing w:after="0"/>
              <w:ind w:left="-57" w:right="-57"/>
              <w:jc w:val="center"/>
              <w:rPr>
                <w:rFonts w:ascii="Times New Roman" w:hAnsi="Times New Roman"/>
                <w:b/>
                <w:spacing w:val="-20"/>
                <w:sz w:val="20"/>
                <w:szCs w:val="20"/>
              </w:rPr>
            </w:pPr>
            <w:r w:rsidRPr="00762D81">
              <w:rPr>
                <w:rFonts w:ascii="Times New Roman" w:hAnsi="Times New Roman"/>
                <w:b/>
                <w:spacing w:val="-20"/>
                <w:sz w:val="20"/>
                <w:szCs w:val="20"/>
              </w:rPr>
              <w:t>0</w:t>
            </w:r>
          </w:p>
        </w:tc>
        <w:tc>
          <w:tcPr>
            <w:tcW w:w="1134"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c>
          <w:tcPr>
            <w:tcW w:w="1276" w:type="dxa"/>
            <w:shd w:val="clear" w:color="000000" w:fill="FFFFFF"/>
          </w:tcPr>
          <w:p w:rsidR="008512AE" w:rsidRPr="00762D81" w:rsidRDefault="008512AE" w:rsidP="008512AE">
            <w:pPr>
              <w:spacing w:after="0"/>
              <w:ind w:left="-57" w:right="-57"/>
              <w:jc w:val="center"/>
              <w:rPr>
                <w:rFonts w:ascii="Times New Roman" w:hAnsi="Times New Roman"/>
                <w:spacing w:val="-20"/>
                <w:sz w:val="20"/>
                <w:szCs w:val="20"/>
              </w:rPr>
            </w:pPr>
          </w:p>
        </w:tc>
      </w:tr>
      <w:tr w:rsidR="008512AE" w:rsidRPr="00762D81">
        <w:trPr>
          <w:trHeight w:val="743"/>
        </w:trPr>
        <w:tc>
          <w:tcPr>
            <w:tcW w:w="675" w:type="dxa"/>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5.</w:t>
            </w:r>
          </w:p>
        </w:tc>
        <w:tc>
          <w:tcPr>
            <w:tcW w:w="2297"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Сфера  сбора и вывоза твердых </w:t>
            </w:r>
            <w:r>
              <w:rPr>
                <w:rFonts w:ascii="Times New Roman" w:hAnsi="Times New Roman"/>
                <w:b/>
                <w:spacing w:val="-20"/>
                <w:sz w:val="20"/>
                <w:szCs w:val="20"/>
              </w:rPr>
              <w:t>коммунальных</w:t>
            </w:r>
            <w:r w:rsidRPr="00762D81">
              <w:rPr>
                <w:rFonts w:ascii="Times New Roman" w:hAnsi="Times New Roman"/>
                <w:b/>
                <w:spacing w:val="-20"/>
                <w:sz w:val="20"/>
                <w:szCs w:val="20"/>
              </w:rPr>
              <w:t xml:space="preserve"> отходов</w:t>
            </w:r>
          </w:p>
        </w:tc>
        <w:tc>
          <w:tcPr>
            <w:tcW w:w="567"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2126"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701" w:type="dxa"/>
            <w:shd w:val="clear" w:color="000000" w:fill="FFFFFF"/>
          </w:tcPr>
          <w:p w:rsidR="008512AE" w:rsidRPr="00762D81" w:rsidRDefault="008512AE" w:rsidP="008512AE">
            <w:pPr>
              <w:spacing w:after="0"/>
              <w:ind w:left="-57" w:right="-57"/>
              <w:jc w:val="center"/>
              <w:rPr>
                <w:rFonts w:ascii="Times New Roman" w:hAnsi="Times New Roman"/>
                <w:b/>
                <w:spacing w:val="-20"/>
                <w:sz w:val="20"/>
                <w:szCs w:val="20"/>
              </w:rPr>
            </w:pPr>
            <w:bookmarkStart w:id="8" w:name="_GoBack"/>
            <w:bookmarkEnd w:id="8"/>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10875,0</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0</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7608,0</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3267,0</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r>
      <w:tr w:rsidR="008512AE" w:rsidRPr="00762D81">
        <w:trPr>
          <w:trHeight w:val="572"/>
        </w:trPr>
        <w:tc>
          <w:tcPr>
            <w:tcW w:w="675"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5.5.1</w:t>
            </w:r>
          </w:p>
        </w:tc>
        <w:tc>
          <w:tcPr>
            <w:tcW w:w="2297"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Мероприятия по сбору и вывозу твердых </w:t>
            </w:r>
            <w:r>
              <w:rPr>
                <w:rFonts w:ascii="Times New Roman" w:hAnsi="Times New Roman"/>
                <w:b/>
                <w:spacing w:val="-20"/>
                <w:sz w:val="20"/>
                <w:szCs w:val="20"/>
              </w:rPr>
              <w:t>коммунальных</w:t>
            </w:r>
            <w:r w:rsidRPr="00762D81">
              <w:rPr>
                <w:rFonts w:ascii="Times New Roman" w:hAnsi="Times New Roman"/>
                <w:b/>
                <w:spacing w:val="-20"/>
                <w:sz w:val="20"/>
                <w:szCs w:val="20"/>
              </w:rPr>
              <w:t xml:space="preserve"> отходов</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   Ед.</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Рекультивация существующей свалки</w:t>
            </w:r>
          </w:p>
        </w:tc>
        <w:tc>
          <w:tcPr>
            <w:tcW w:w="1701"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3104,0</w:t>
            </w: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r>
              <w:rPr>
                <w:rFonts w:ascii="Times New Roman" w:hAnsi="Times New Roman"/>
                <w:sz w:val="20"/>
                <w:szCs w:val="20"/>
              </w:rPr>
              <w:t>3104,0</w:t>
            </w: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r>
      <w:tr w:rsidR="008512AE" w:rsidRPr="00762D81">
        <w:trPr>
          <w:trHeight w:val="258"/>
        </w:trPr>
        <w:tc>
          <w:tcPr>
            <w:tcW w:w="675" w:type="dxa"/>
            <w:vMerge/>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tc>
        <w:tc>
          <w:tcPr>
            <w:tcW w:w="2297"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163,0</w:t>
            </w: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r>
              <w:rPr>
                <w:rFonts w:ascii="Times New Roman" w:hAnsi="Times New Roman"/>
                <w:spacing w:val="-20"/>
                <w:sz w:val="20"/>
                <w:szCs w:val="20"/>
              </w:rPr>
              <w:t>163,0</w:t>
            </w: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r>
      <w:tr w:rsidR="008512AE" w:rsidRPr="00762D81">
        <w:trPr>
          <w:trHeight w:val="367"/>
        </w:trPr>
        <w:tc>
          <w:tcPr>
            <w:tcW w:w="675"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t>5.5.2</w:t>
            </w:r>
          </w:p>
        </w:tc>
        <w:tc>
          <w:tcPr>
            <w:tcW w:w="2297"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Оборудование площадок для сбора твердых </w:t>
            </w:r>
            <w:r>
              <w:rPr>
                <w:rFonts w:ascii="Times New Roman" w:hAnsi="Times New Roman"/>
                <w:b/>
                <w:spacing w:val="-20"/>
                <w:sz w:val="20"/>
                <w:szCs w:val="20"/>
              </w:rPr>
              <w:t>коммунальных</w:t>
            </w:r>
            <w:r w:rsidRPr="00762D81">
              <w:rPr>
                <w:rFonts w:ascii="Times New Roman" w:hAnsi="Times New Roman"/>
                <w:b/>
                <w:spacing w:val="-20"/>
                <w:sz w:val="20"/>
                <w:szCs w:val="20"/>
              </w:rPr>
              <w:t xml:space="preserve"> отходов и   мусора (твердое покрытие, ограждение)</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Ед.</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color w:val="000000"/>
                <w:spacing w:val="-20"/>
                <w:sz w:val="20"/>
                <w:szCs w:val="20"/>
              </w:rPr>
              <w:t>Создание участка складирования Т</w:t>
            </w:r>
            <w:r>
              <w:rPr>
                <w:rFonts w:ascii="Times New Roman" w:hAnsi="Times New Roman"/>
                <w:b/>
                <w:color w:val="000000"/>
                <w:spacing w:val="-20"/>
                <w:sz w:val="20"/>
                <w:szCs w:val="20"/>
              </w:rPr>
              <w:t>К</w:t>
            </w:r>
            <w:r w:rsidRPr="00762D81">
              <w:rPr>
                <w:rFonts w:ascii="Times New Roman" w:hAnsi="Times New Roman"/>
                <w:b/>
                <w:color w:val="000000"/>
                <w:spacing w:val="-20"/>
                <w:sz w:val="20"/>
                <w:szCs w:val="20"/>
              </w:rPr>
              <w:t>О в соответствии соблюдением требуемого проектом полигона коэффициентом фильтрации. Предотвращение загрязнения  грунтовых вод и почв</w:t>
            </w:r>
          </w:p>
        </w:tc>
        <w:tc>
          <w:tcPr>
            <w:tcW w:w="1701"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501</w:t>
            </w:r>
            <w:r w:rsidRPr="00762D81">
              <w:rPr>
                <w:rFonts w:ascii="Times New Roman" w:hAnsi="Times New Roman"/>
                <w:b/>
                <w:spacing w:val="-20"/>
                <w:sz w:val="20"/>
                <w:szCs w:val="20"/>
              </w:rPr>
              <w:t>0</w:t>
            </w:r>
            <w:r>
              <w:rPr>
                <w:rFonts w:ascii="Times New Roman" w:hAnsi="Times New Roman"/>
                <w:b/>
                <w:spacing w:val="-20"/>
                <w:sz w:val="20"/>
                <w:szCs w:val="20"/>
              </w:rPr>
              <w:t>,0</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5010,0</w:t>
            </w: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276" w:type="dxa"/>
            <w:shd w:val="clear" w:color="000000" w:fill="FFFFFF"/>
          </w:tcPr>
          <w:p w:rsidR="008512AE" w:rsidRPr="00762D81" w:rsidRDefault="008512AE" w:rsidP="000B0FAE">
            <w:pPr>
              <w:rPr>
                <w:rFonts w:ascii="Times New Roman" w:hAnsi="Times New Roman"/>
                <w:sz w:val="20"/>
                <w:szCs w:val="20"/>
              </w:rPr>
            </w:pPr>
          </w:p>
        </w:tc>
      </w:tr>
      <w:tr w:rsidR="008512AE" w:rsidRPr="00762D81">
        <w:trPr>
          <w:trHeight w:val="1410"/>
        </w:trPr>
        <w:tc>
          <w:tcPr>
            <w:tcW w:w="675" w:type="dxa"/>
            <w:vMerge/>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tc>
        <w:tc>
          <w:tcPr>
            <w:tcW w:w="2297"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263,0</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263,0</w:t>
            </w: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276" w:type="dxa"/>
            <w:shd w:val="clear" w:color="000000" w:fill="FFFFFF"/>
          </w:tcPr>
          <w:p w:rsidR="008512AE" w:rsidRPr="00762D81" w:rsidRDefault="008512AE" w:rsidP="000B0FAE">
            <w:pPr>
              <w:rPr>
                <w:rFonts w:ascii="Times New Roman" w:hAnsi="Times New Roman"/>
                <w:sz w:val="20"/>
                <w:szCs w:val="20"/>
              </w:rPr>
            </w:pPr>
          </w:p>
        </w:tc>
      </w:tr>
      <w:tr w:rsidR="008512AE" w:rsidRPr="00762D81">
        <w:trPr>
          <w:trHeight w:val="1266"/>
        </w:trPr>
        <w:tc>
          <w:tcPr>
            <w:tcW w:w="675" w:type="dxa"/>
            <w:vMerge w:val="restart"/>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r w:rsidRPr="00762D81">
              <w:rPr>
                <w:rFonts w:ascii="Times New Roman" w:hAnsi="Times New Roman"/>
                <w:b/>
                <w:color w:val="000000"/>
                <w:spacing w:val="-20"/>
                <w:sz w:val="20"/>
                <w:szCs w:val="20"/>
              </w:rPr>
              <w:lastRenderedPageBreak/>
              <w:t>5.5.3</w:t>
            </w:r>
          </w:p>
        </w:tc>
        <w:tc>
          <w:tcPr>
            <w:tcW w:w="2297"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Приобретение контейнеров для сбора твердых </w:t>
            </w:r>
            <w:r>
              <w:rPr>
                <w:rFonts w:ascii="Times New Roman" w:hAnsi="Times New Roman"/>
                <w:b/>
                <w:spacing w:val="-20"/>
                <w:sz w:val="20"/>
                <w:szCs w:val="20"/>
              </w:rPr>
              <w:t>коммунальных</w:t>
            </w:r>
            <w:r w:rsidRPr="00762D81">
              <w:rPr>
                <w:rFonts w:ascii="Times New Roman" w:hAnsi="Times New Roman"/>
                <w:b/>
                <w:spacing w:val="-20"/>
                <w:sz w:val="20"/>
                <w:szCs w:val="20"/>
              </w:rPr>
              <w:t xml:space="preserve"> отходов и мусора</w:t>
            </w:r>
          </w:p>
        </w:tc>
        <w:tc>
          <w:tcPr>
            <w:tcW w:w="567"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 Ед.</w:t>
            </w:r>
          </w:p>
        </w:tc>
        <w:tc>
          <w:tcPr>
            <w:tcW w:w="2126" w:type="dxa"/>
            <w:vMerge w:val="restart"/>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color w:val="000000"/>
                <w:spacing w:val="-20"/>
                <w:sz w:val="20"/>
                <w:szCs w:val="20"/>
              </w:rPr>
              <w:t>Создание участка складирования Т</w:t>
            </w:r>
            <w:r>
              <w:rPr>
                <w:rFonts w:ascii="Times New Roman" w:hAnsi="Times New Roman"/>
                <w:b/>
                <w:color w:val="000000"/>
                <w:spacing w:val="-20"/>
                <w:sz w:val="20"/>
                <w:szCs w:val="20"/>
              </w:rPr>
              <w:t>К</w:t>
            </w:r>
            <w:r w:rsidRPr="00762D81">
              <w:rPr>
                <w:rFonts w:ascii="Times New Roman" w:hAnsi="Times New Roman"/>
                <w:b/>
                <w:color w:val="000000"/>
                <w:spacing w:val="-20"/>
                <w:sz w:val="20"/>
                <w:szCs w:val="20"/>
              </w:rPr>
              <w:t>О в соответствии соблюдением требуемого проектом полигона коэффициентом фильтрации. Предотвращение загрязнения  грунтовых вод и почв</w:t>
            </w:r>
          </w:p>
        </w:tc>
        <w:tc>
          <w:tcPr>
            <w:tcW w:w="1701"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Бюджет Республики Башкортостан</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2218,0</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2218,0</w:t>
            </w: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r>
      <w:tr w:rsidR="008512AE" w:rsidRPr="00762D81">
        <w:trPr>
          <w:trHeight w:val="1349"/>
        </w:trPr>
        <w:tc>
          <w:tcPr>
            <w:tcW w:w="675" w:type="dxa"/>
            <w:vMerge/>
            <w:shd w:val="clear" w:color="000000" w:fill="FFFFFF"/>
          </w:tcPr>
          <w:p w:rsidR="008512AE" w:rsidRPr="00762D81" w:rsidRDefault="008512AE" w:rsidP="000B0FAE">
            <w:pPr>
              <w:ind w:left="-57" w:right="-57"/>
              <w:jc w:val="center"/>
              <w:rPr>
                <w:rFonts w:ascii="Times New Roman" w:hAnsi="Times New Roman"/>
                <w:b/>
                <w:color w:val="000000"/>
                <w:spacing w:val="-20"/>
                <w:sz w:val="20"/>
                <w:szCs w:val="20"/>
              </w:rPr>
            </w:pPr>
          </w:p>
        </w:tc>
        <w:tc>
          <w:tcPr>
            <w:tcW w:w="2297"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567"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2126" w:type="dxa"/>
            <w:vMerge/>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701"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sidRPr="00762D81">
              <w:rPr>
                <w:rFonts w:ascii="Times New Roman" w:hAnsi="Times New Roman"/>
                <w:b/>
                <w:spacing w:val="-20"/>
                <w:sz w:val="20"/>
                <w:szCs w:val="20"/>
              </w:rPr>
              <w:t xml:space="preserve">Бюджет  </w:t>
            </w:r>
            <w:r w:rsidRPr="00762D81">
              <w:rPr>
                <w:rFonts w:ascii="Times New Roman" w:eastAsia="Times New Roman" w:hAnsi="Times New Roman"/>
                <w:b/>
                <w:spacing w:val="-20"/>
                <w:sz w:val="20"/>
                <w:szCs w:val="20"/>
                <w:lang w:eastAsia="ru-RU"/>
              </w:rPr>
              <w:t xml:space="preserve"> сельского поселения </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r>
              <w:rPr>
                <w:rFonts w:ascii="Times New Roman" w:hAnsi="Times New Roman"/>
                <w:b/>
                <w:spacing w:val="-20"/>
                <w:sz w:val="20"/>
                <w:szCs w:val="20"/>
              </w:rPr>
              <w:t>117,0</w:t>
            </w:r>
          </w:p>
        </w:tc>
        <w:tc>
          <w:tcPr>
            <w:tcW w:w="1134" w:type="dxa"/>
            <w:shd w:val="clear" w:color="000000" w:fill="FFFFFF"/>
          </w:tcPr>
          <w:p w:rsidR="008512AE" w:rsidRPr="00762D81" w:rsidRDefault="008512AE" w:rsidP="000B0FAE">
            <w:pPr>
              <w:ind w:left="-57" w:right="-57"/>
              <w:jc w:val="center"/>
              <w:rPr>
                <w:rFonts w:ascii="Times New Roman" w:hAnsi="Times New Roman"/>
                <w:b/>
                <w:spacing w:val="-20"/>
                <w:sz w:val="20"/>
                <w:szCs w:val="20"/>
              </w:rPr>
            </w:pPr>
          </w:p>
        </w:tc>
        <w:tc>
          <w:tcPr>
            <w:tcW w:w="1134" w:type="dxa"/>
            <w:shd w:val="clear" w:color="000000" w:fill="FFFFFF"/>
          </w:tcPr>
          <w:p w:rsidR="008512AE" w:rsidRPr="00762D81" w:rsidRDefault="008512AE" w:rsidP="000B0FAE">
            <w:pPr>
              <w:ind w:left="-57" w:right="-57"/>
              <w:jc w:val="center"/>
              <w:rPr>
                <w:rFonts w:ascii="Times New Roman" w:hAnsi="Times New Roman"/>
                <w:spacing w:val="-20"/>
                <w:sz w:val="20"/>
                <w:szCs w:val="20"/>
              </w:rPr>
            </w:pPr>
            <w:r>
              <w:rPr>
                <w:rFonts w:ascii="Times New Roman" w:hAnsi="Times New Roman"/>
                <w:spacing w:val="-20"/>
                <w:sz w:val="20"/>
                <w:szCs w:val="20"/>
              </w:rPr>
              <w:t>117,0</w:t>
            </w: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134" w:type="dxa"/>
            <w:shd w:val="clear" w:color="000000" w:fill="FFFFFF"/>
          </w:tcPr>
          <w:p w:rsidR="008512AE" w:rsidRPr="00762D81" w:rsidRDefault="008512AE" w:rsidP="000B0FAE">
            <w:pPr>
              <w:rPr>
                <w:rFonts w:ascii="Times New Roman" w:hAnsi="Times New Roman"/>
                <w:sz w:val="20"/>
                <w:szCs w:val="20"/>
              </w:rPr>
            </w:pPr>
          </w:p>
        </w:tc>
        <w:tc>
          <w:tcPr>
            <w:tcW w:w="1276" w:type="dxa"/>
            <w:shd w:val="clear" w:color="000000" w:fill="FFFFFF"/>
          </w:tcPr>
          <w:p w:rsidR="008512AE" w:rsidRPr="00762D81" w:rsidRDefault="008512AE" w:rsidP="000B0FAE">
            <w:pPr>
              <w:ind w:left="-57" w:right="-57"/>
              <w:jc w:val="center"/>
              <w:rPr>
                <w:rFonts w:ascii="Times New Roman" w:hAnsi="Times New Roman"/>
                <w:spacing w:val="-20"/>
                <w:sz w:val="20"/>
                <w:szCs w:val="20"/>
              </w:rPr>
            </w:pPr>
          </w:p>
        </w:tc>
      </w:tr>
      <w:tr w:rsidR="008512AE" w:rsidRPr="00762D81">
        <w:trPr>
          <w:trHeight w:val="629"/>
        </w:trPr>
        <w:tc>
          <w:tcPr>
            <w:tcW w:w="675"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2297"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sidRPr="00762D81">
              <w:rPr>
                <w:rFonts w:ascii="Times New Roman" w:hAnsi="Times New Roman"/>
                <w:b/>
                <w:bCs/>
                <w:color w:val="000000"/>
                <w:spacing w:val="-20"/>
                <w:sz w:val="20"/>
                <w:szCs w:val="20"/>
              </w:rPr>
              <w:t>ИТОГО:</w:t>
            </w:r>
          </w:p>
        </w:tc>
        <w:tc>
          <w:tcPr>
            <w:tcW w:w="567"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2126"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1701"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Pr>
                <w:rFonts w:ascii="Times New Roman" w:hAnsi="Times New Roman"/>
                <w:b/>
                <w:bCs/>
                <w:color w:val="000000"/>
                <w:spacing w:val="-20"/>
                <w:sz w:val="20"/>
                <w:szCs w:val="20"/>
              </w:rPr>
              <w:t>47820,0</w:t>
            </w:r>
          </w:p>
        </w:tc>
        <w:tc>
          <w:tcPr>
            <w:tcW w:w="1134"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Pr>
                <w:rFonts w:ascii="Times New Roman" w:hAnsi="Times New Roman"/>
                <w:b/>
                <w:bCs/>
                <w:color w:val="000000"/>
                <w:spacing w:val="-20"/>
                <w:sz w:val="20"/>
                <w:szCs w:val="20"/>
              </w:rPr>
              <w:t>0</w:t>
            </w:r>
          </w:p>
        </w:tc>
        <w:tc>
          <w:tcPr>
            <w:tcW w:w="1134"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Pr>
                <w:rFonts w:ascii="Times New Roman" w:hAnsi="Times New Roman"/>
                <w:b/>
                <w:bCs/>
                <w:color w:val="000000"/>
                <w:spacing w:val="-20"/>
                <w:sz w:val="20"/>
                <w:szCs w:val="20"/>
              </w:rPr>
              <w:t>7608,0</w:t>
            </w:r>
          </w:p>
        </w:tc>
        <w:tc>
          <w:tcPr>
            <w:tcW w:w="1134"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Pr>
                <w:rFonts w:ascii="Times New Roman" w:hAnsi="Times New Roman"/>
                <w:b/>
                <w:bCs/>
                <w:color w:val="000000"/>
                <w:spacing w:val="-20"/>
                <w:sz w:val="20"/>
                <w:szCs w:val="20"/>
              </w:rPr>
              <w:t>3267,0</w:t>
            </w:r>
          </w:p>
        </w:tc>
        <w:tc>
          <w:tcPr>
            <w:tcW w:w="1134"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Pr>
                <w:rFonts w:ascii="Times New Roman" w:hAnsi="Times New Roman"/>
                <w:b/>
                <w:bCs/>
                <w:color w:val="000000"/>
                <w:spacing w:val="-20"/>
                <w:sz w:val="20"/>
                <w:szCs w:val="20"/>
              </w:rPr>
              <w:t>31752,0</w:t>
            </w:r>
          </w:p>
        </w:tc>
        <w:tc>
          <w:tcPr>
            <w:tcW w:w="1134"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Pr>
                <w:rFonts w:ascii="Times New Roman" w:hAnsi="Times New Roman"/>
                <w:b/>
                <w:bCs/>
                <w:color w:val="000000"/>
                <w:spacing w:val="-20"/>
                <w:sz w:val="20"/>
                <w:szCs w:val="20"/>
              </w:rPr>
              <w:t>1150,0</w:t>
            </w:r>
          </w:p>
        </w:tc>
        <w:tc>
          <w:tcPr>
            <w:tcW w:w="1276" w:type="dxa"/>
            <w:shd w:val="clear" w:color="000000" w:fill="FFFFFF"/>
          </w:tcPr>
          <w:p w:rsidR="008512AE" w:rsidRPr="00762D81" w:rsidRDefault="008512AE" w:rsidP="000B0FAE">
            <w:pPr>
              <w:jc w:val="center"/>
              <w:rPr>
                <w:rFonts w:ascii="Times New Roman" w:hAnsi="Times New Roman"/>
                <w:b/>
                <w:color w:val="000000"/>
                <w:spacing w:val="-20"/>
                <w:sz w:val="20"/>
                <w:szCs w:val="20"/>
              </w:rPr>
            </w:pPr>
            <w:r>
              <w:rPr>
                <w:rFonts w:ascii="Times New Roman" w:hAnsi="Times New Roman"/>
                <w:b/>
                <w:color w:val="000000"/>
                <w:spacing w:val="-20"/>
                <w:sz w:val="20"/>
                <w:szCs w:val="20"/>
              </w:rPr>
              <w:t>4043,0</w:t>
            </w:r>
          </w:p>
        </w:tc>
      </w:tr>
      <w:tr w:rsidR="008512AE" w:rsidRPr="00762D81">
        <w:trPr>
          <w:trHeight w:val="629"/>
        </w:trPr>
        <w:tc>
          <w:tcPr>
            <w:tcW w:w="675"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2297"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sidRPr="00762D81">
              <w:rPr>
                <w:rFonts w:ascii="Times New Roman" w:hAnsi="Times New Roman"/>
                <w:b/>
                <w:bCs/>
                <w:color w:val="000000"/>
                <w:spacing w:val="-20"/>
                <w:sz w:val="20"/>
                <w:szCs w:val="20"/>
              </w:rPr>
              <w:t>Бюджет Республики Башкортостан</w:t>
            </w:r>
          </w:p>
        </w:tc>
        <w:tc>
          <w:tcPr>
            <w:tcW w:w="567"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2126"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1701"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Pr>
                <w:rFonts w:ascii="Times New Roman" w:hAnsi="Times New Roman"/>
                <w:b/>
                <w:bCs/>
                <w:color w:val="000000"/>
                <w:spacing w:val="-20"/>
                <w:sz w:val="20"/>
                <w:szCs w:val="20"/>
              </w:rPr>
              <w:t>46654,0</w:t>
            </w:r>
          </w:p>
        </w:tc>
        <w:tc>
          <w:tcPr>
            <w:tcW w:w="1134" w:type="dxa"/>
            <w:shd w:val="clear" w:color="000000" w:fill="FFFFFF"/>
          </w:tcPr>
          <w:p w:rsidR="008512AE" w:rsidRPr="00762D81" w:rsidRDefault="008512AE" w:rsidP="000B0FAE">
            <w:pPr>
              <w:jc w:val="center"/>
              <w:rPr>
                <w:rFonts w:ascii="Times New Roman" w:hAnsi="Times New Roman"/>
                <w:bCs/>
                <w:color w:val="000000"/>
                <w:spacing w:val="-20"/>
                <w:sz w:val="20"/>
                <w:szCs w:val="20"/>
              </w:rPr>
            </w:pPr>
            <w:r>
              <w:rPr>
                <w:rFonts w:ascii="Times New Roman" w:hAnsi="Times New Roman"/>
                <w:bCs/>
                <w:color w:val="000000"/>
                <w:spacing w:val="-20"/>
                <w:sz w:val="20"/>
                <w:szCs w:val="20"/>
              </w:rPr>
              <w:t>0</w:t>
            </w:r>
          </w:p>
        </w:tc>
        <w:tc>
          <w:tcPr>
            <w:tcW w:w="1134" w:type="dxa"/>
            <w:shd w:val="clear" w:color="000000" w:fill="FFFFFF"/>
          </w:tcPr>
          <w:p w:rsidR="008512AE" w:rsidRPr="00762D81" w:rsidRDefault="008512AE" w:rsidP="000B0FAE">
            <w:pPr>
              <w:jc w:val="center"/>
              <w:rPr>
                <w:rFonts w:ascii="Times New Roman" w:hAnsi="Times New Roman"/>
                <w:bCs/>
                <w:color w:val="000000"/>
                <w:spacing w:val="-20"/>
                <w:sz w:val="20"/>
                <w:szCs w:val="20"/>
              </w:rPr>
            </w:pPr>
            <w:r>
              <w:rPr>
                <w:rFonts w:ascii="Times New Roman" w:hAnsi="Times New Roman"/>
                <w:bCs/>
                <w:color w:val="000000"/>
                <w:spacing w:val="-20"/>
                <w:sz w:val="20"/>
                <w:szCs w:val="20"/>
              </w:rPr>
              <w:t>7228,0</w:t>
            </w:r>
          </w:p>
        </w:tc>
        <w:tc>
          <w:tcPr>
            <w:tcW w:w="1134" w:type="dxa"/>
            <w:shd w:val="clear" w:color="000000" w:fill="FFFFFF"/>
          </w:tcPr>
          <w:p w:rsidR="008512AE" w:rsidRPr="00762D81" w:rsidRDefault="008512AE" w:rsidP="000B0FAE">
            <w:pPr>
              <w:jc w:val="center"/>
              <w:rPr>
                <w:rFonts w:ascii="Times New Roman" w:hAnsi="Times New Roman"/>
                <w:bCs/>
                <w:color w:val="000000"/>
                <w:spacing w:val="-20"/>
                <w:sz w:val="20"/>
                <w:szCs w:val="20"/>
              </w:rPr>
            </w:pPr>
            <w:r>
              <w:rPr>
                <w:rFonts w:ascii="Times New Roman" w:hAnsi="Times New Roman"/>
                <w:bCs/>
                <w:color w:val="000000"/>
                <w:spacing w:val="-20"/>
                <w:sz w:val="20"/>
                <w:szCs w:val="20"/>
              </w:rPr>
              <w:t>3104,0</w:t>
            </w:r>
          </w:p>
        </w:tc>
        <w:tc>
          <w:tcPr>
            <w:tcW w:w="1134" w:type="dxa"/>
            <w:shd w:val="clear" w:color="000000" w:fill="FFFFFF"/>
          </w:tcPr>
          <w:p w:rsidR="008512AE" w:rsidRPr="00762D81" w:rsidRDefault="008512AE" w:rsidP="000B0FAE">
            <w:pPr>
              <w:jc w:val="center"/>
              <w:rPr>
                <w:rFonts w:ascii="Times New Roman" w:hAnsi="Times New Roman"/>
                <w:bCs/>
                <w:color w:val="000000"/>
                <w:spacing w:val="-20"/>
                <w:sz w:val="20"/>
                <w:szCs w:val="20"/>
              </w:rPr>
            </w:pPr>
            <w:r>
              <w:rPr>
                <w:rFonts w:ascii="Times New Roman" w:hAnsi="Times New Roman"/>
                <w:bCs/>
                <w:color w:val="000000"/>
                <w:spacing w:val="-20"/>
                <w:sz w:val="20"/>
                <w:szCs w:val="20"/>
              </w:rPr>
              <w:t>31276,0</w:t>
            </w:r>
          </w:p>
        </w:tc>
        <w:tc>
          <w:tcPr>
            <w:tcW w:w="1134" w:type="dxa"/>
            <w:shd w:val="clear" w:color="000000" w:fill="FFFFFF"/>
          </w:tcPr>
          <w:p w:rsidR="008512AE" w:rsidRPr="00762D81" w:rsidRDefault="008512AE" w:rsidP="000B0FAE">
            <w:pPr>
              <w:jc w:val="center"/>
              <w:rPr>
                <w:rFonts w:ascii="Times New Roman" w:hAnsi="Times New Roman"/>
                <w:bCs/>
                <w:color w:val="000000"/>
                <w:spacing w:val="-20"/>
                <w:sz w:val="20"/>
                <w:szCs w:val="20"/>
              </w:rPr>
            </w:pPr>
            <w:r>
              <w:rPr>
                <w:rFonts w:ascii="Times New Roman" w:hAnsi="Times New Roman"/>
                <w:bCs/>
                <w:color w:val="000000"/>
                <w:spacing w:val="-20"/>
                <w:sz w:val="20"/>
                <w:szCs w:val="20"/>
              </w:rPr>
              <w:t>1093,0</w:t>
            </w:r>
          </w:p>
        </w:tc>
        <w:tc>
          <w:tcPr>
            <w:tcW w:w="1276" w:type="dxa"/>
            <w:shd w:val="clear" w:color="000000" w:fill="FFFFFF"/>
          </w:tcPr>
          <w:p w:rsidR="008512AE" w:rsidRPr="00762D81" w:rsidRDefault="008512AE" w:rsidP="000B0FAE">
            <w:pPr>
              <w:jc w:val="center"/>
              <w:rPr>
                <w:rFonts w:ascii="Times New Roman" w:hAnsi="Times New Roman"/>
                <w:color w:val="000000"/>
                <w:spacing w:val="-20"/>
                <w:sz w:val="20"/>
                <w:szCs w:val="20"/>
              </w:rPr>
            </w:pPr>
            <w:r>
              <w:rPr>
                <w:rFonts w:ascii="Times New Roman" w:hAnsi="Times New Roman"/>
                <w:color w:val="000000"/>
                <w:spacing w:val="-20"/>
                <w:sz w:val="20"/>
                <w:szCs w:val="20"/>
              </w:rPr>
              <w:t>3953,0</w:t>
            </w:r>
          </w:p>
        </w:tc>
      </w:tr>
      <w:tr w:rsidR="008512AE" w:rsidRPr="00762D81">
        <w:trPr>
          <w:trHeight w:val="629"/>
        </w:trPr>
        <w:tc>
          <w:tcPr>
            <w:tcW w:w="675"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2297"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Pr>
                <w:rFonts w:ascii="Times New Roman" w:hAnsi="Times New Roman"/>
                <w:b/>
                <w:bCs/>
                <w:color w:val="000000"/>
                <w:spacing w:val="-20"/>
                <w:sz w:val="20"/>
                <w:szCs w:val="20"/>
              </w:rPr>
              <w:t>Бюджет сельского поселения</w:t>
            </w:r>
          </w:p>
        </w:tc>
        <w:tc>
          <w:tcPr>
            <w:tcW w:w="567"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2126"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1701"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p>
        </w:tc>
        <w:tc>
          <w:tcPr>
            <w:tcW w:w="1134" w:type="dxa"/>
            <w:shd w:val="clear" w:color="000000" w:fill="FFFFFF"/>
          </w:tcPr>
          <w:p w:rsidR="008512AE" w:rsidRPr="00762D81" w:rsidRDefault="008512AE" w:rsidP="000B0FAE">
            <w:pPr>
              <w:jc w:val="center"/>
              <w:rPr>
                <w:rFonts w:ascii="Times New Roman" w:hAnsi="Times New Roman"/>
                <w:b/>
                <w:bCs/>
                <w:color w:val="000000"/>
                <w:spacing w:val="-20"/>
                <w:sz w:val="20"/>
                <w:szCs w:val="20"/>
              </w:rPr>
            </w:pPr>
            <w:r>
              <w:rPr>
                <w:rFonts w:ascii="Times New Roman" w:hAnsi="Times New Roman"/>
                <w:b/>
                <w:bCs/>
                <w:color w:val="000000"/>
                <w:spacing w:val="-20"/>
                <w:sz w:val="20"/>
                <w:szCs w:val="20"/>
              </w:rPr>
              <w:t>1166,0</w:t>
            </w:r>
          </w:p>
        </w:tc>
        <w:tc>
          <w:tcPr>
            <w:tcW w:w="1134" w:type="dxa"/>
            <w:shd w:val="clear" w:color="000000" w:fill="FFFFFF"/>
          </w:tcPr>
          <w:p w:rsidR="008512AE" w:rsidRPr="00762D81" w:rsidRDefault="008512AE" w:rsidP="000B0FAE">
            <w:pPr>
              <w:jc w:val="center"/>
              <w:rPr>
                <w:rFonts w:ascii="Times New Roman" w:hAnsi="Times New Roman"/>
                <w:bCs/>
                <w:color w:val="000000"/>
                <w:spacing w:val="-20"/>
                <w:sz w:val="20"/>
                <w:szCs w:val="20"/>
              </w:rPr>
            </w:pPr>
            <w:r>
              <w:rPr>
                <w:rFonts w:ascii="Times New Roman" w:hAnsi="Times New Roman"/>
                <w:bCs/>
                <w:color w:val="000000"/>
                <w:spacing w:val="-20"/>
                <w:sz w:val="20"/>
                <w:szCs w:val="20"/>
              </w:rPr>
              <w:t>0</w:t>
            </w:r>
          </w:p>
        </w:tc>
        <w:tc>
          <w:tcPr>
            <w:tcW w:w="1134" w:type="dxa"/>
            <w:shd w:val="clear" w:color="000000" w:fill="FFFFFF"/>
          </w:tcPr>
          <w:p w:rsidR="008512AE" w:rsidRPr="00762D81" w:rsidRDefault="008512AE" w:rsidP="000B0FAE">
            <w:pPr>
              <w:jc w:val="center"/>
              <w:rPr>
                <w:rFonts w:ascii="Times New Roman" w:hAnsi="Times New Roman"/>
                <w:bCs/>
                <w:color w:val="000000"/>
                <w:spacing w:val="-20"/>
                <w:sz w:val="20"/>
                <w:szCs w:val="20"/>
              </w:rPr>
            </w:pPr>
            <w:r>
              <w:rPr>
                <w:rFonts w:ascii="Times New Roman" w:hAnsi="Times New Roman"/>
                <w:bCs/>
                <w:color w:val="000000"/>
                <w:spacing w:val="-20"/>
                <w:sz w:val="20"/>
                <w:szCs w:val="20"/>
              </w:rPr>
              <w:t>380,0</w:t>
            </w:r>
          </w:p>
        </w:tc>
        <w:tc>
          <w:tcPr>
            <w:tcW w:w="1134" w:type="dxa"/>
            <w:shd w:val="clear" w:color="000000" w:fill="FFFFFF"/>
          </w:tcPr>
          <w:p w:rsidR="008512AE" w:rsidRPr="00762D81" w:rsidRDefault="008512AE" w:rsidP="000B0FAE">
            <w:pPr>
              <w:jc w:val="center"/>
              <w:rPr>
                <w:rFonts w:ascii="Times New Roman" w:hAnsi="Times New Roman"/>
                <w:bCs/>
                <w:color w:val="000000"/>
                <w:spacing w:val="-20"/>
                <w:sz w:val="20"/>
                <w:szCs w:val="20"/>
              </w:rPr>
            </w:pPr>
            <w:r>
              <w:rPr>
                <w:rFonts w:ascii="Times New Roman" w:hAnsi="Times New Roman"/>
                <w:bCs/>
                <w:color w:val="000000"/>
                <w:spacing w:val="-20"/>
                <w:sz w:val="20"/>
                <w:szCs w:val="20"/>
              </w:rPr>
              <w:t>163,0</w:t>
            </w:r>
          </w:p>
        </w:tc>
        <w:tc>
          <w:tcPr>
            <w:tcW w:w="1134" w:type="dxa"/>
            <w:shd w:val="clear" w:color="000000" w:fill="FFFFFF"/>
          </w:tcPr>
          <w:p w:rsidR="008512AE" w:rsidRPr="00762D81" w:rsidRDefault="008512AE" w:rsidP="000B0FAE">
            <w:pPr>
              <w:jc w:val="center"/>
              <w:rPr>
                <w:rFonts w:ascii="Times New Roman" w:hAnsi="Times New Roman"/>
                <w:bCs/>
                <w:color w:val="000000"/>
                <w:spacing w:val="-20"/>
                <w:sz w:val="20"/>
                <w:szCs w:val="20"/>
              </w:rPr>
            </w:pPr>
            <w:r>
              <w:rPr>
                <w:rFonts w:ascii="Times New Roman" w:hAnsi="Times New Roman"/>
                <w:bCs/>
                <w:color w:val="000000"/>
                <w:spacing w:val="-20"/>
                <w:sz w:val="20"/>
                <w:szCs w:val="20"/>
              </w:rPr>
              <w:t>476,0</w:t>
            </w:r>
          </w:p>
        </w:tc>
        <w:tc>
          <w:tcPr>
            <w:tcW w:w="1134" w:type="dxa"/>
            <w:shd w:val="clear" w:color="000000" w:fill="FFFFFF"/>
          </w:tcPr>
          <w:p w:rsidR="008512AE" w:rsidRPr="00762D81" w:rsidRDefault="008512AE" w:rsidP="000B0FAE">
            <w:pPr>
              <w:jc w:val="center"/>
              <w:rPr>
                <w:rFonts w:ascii="Times New Roman" w:hAnsi="Times New Roman"/>
                <w:bCs/>
                <w:color w:val="000000"/>
                <w:spacing w:val="-20"/>
                <w:sz w:val="20"/>
                <w:szCs w:val="20"/>
              </w:rPr>
            </w:pPr>
            <w:r>
              <w:rPr>
                <w:rFonts w:ascii="Times New Roman" w:hAnsi="Times New Roman"/>
                <w:bCs/>
                <w:color w:val="000000"/>
                <w:spacing w:val="-20"/>
                <w:sz w:val="20"/>
                <w:szCs w:val="20"/>
              </w:rPr>
              <w:t>57,0</w:t>
            </w:r>
          </w:p>
        </w:tc>
        <w:tc>
          <w:tcPr>
            <w:tcW w:w="1276" w:type="dxa"/>
            <w:shd w:val="clear" w:color="000000" w:fill="FFFFFF"/>
          </w:tcPr>
          <w:p w:rsidR="008512AE" w:rsidRPr="00762D81" w:rsidRDefault="008512AE" w:rsidP="000B0FAE">
            <w:pPr>
              <w:jc w:val="center"/>
              <w:rPr>
                <w:rFonts w:ascii="Times New Roman" w:hAnsi="Times New Roman"/>
                <w:color w:val="000000"/>
                <w:spacing w:val="-20"/>
                <w:sz w:val="20"/>
                <w:szCs w:val="20"/>
              </w:rPr>
            </w:pPr>
            <w:r>
              <w:rPr>
                <w:rFonts w:ascii="Times New Roman" w:hAnsi="Times New Roman"/>
                <w:color w:val="000000"/>
                <w:spacing w:val="-20"/>
                <w:sz w:val="20"/>
                <w:szCs w:val="20"/>
              </w:rPr>
              <w:t>90,0</w:t>
            </w:r>
          </w:p>
        </w:tc>
      </w:tr>
    </w:tbl>
    <w:p w:rsidR="00303998" w:rsidRPr="00D57FCE" w:rsidRDefault="00303998" w:rsidP="007523EF">
      <w:pPr>
        <w:spacing w:after="0" w:line="360" w:lineRule="auto"/>
        <w:ind w:firstLine="709"/>
        <w:jc w:val="both"/>
        <w:rPr>
          <w:rFonts w:ascii="Times New Roman" w:hAnsi="Times New Roman"/>
          <w:color w:val="000000"/>
          <w:sz w:val="28"/>
          <w:szCs w:val="28"/>
        </w:rPr>
      </w:pPr>
    </w:p>
    <w:p w:rsidR="00303998" w:rsidRPr="00D57FCE" w:rsidRDefault="00303998" w:rsidP="007523EF">
      <w:pPr>
        <w:spacing w:after="0" w:line="360" w:lineRule="auto"/>
        <w:ind w:firstLine="709"/>
        <w:jc w:val="both"/>
        <w:rPr>
          <w:b/>
          <w:color w:val="000000"/>
          <w:sz w:val="28"/>
          <w:szCs w:val="28"/>
        </w:rPr>
      </w:pPr>
    </w:p>
    <w:sectPr w:rsidR="00303998" w:rsidRPr="00D57FCE" w:rsidSect="004820E6">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350" w:rsidRDefault="00056350">
      <w:r>
        <w:separator/>
      </w:r>
    </w:p>
  </w:endnote>
  <w:endnote w:type="continuationSeparator" w:id="0">
    <w:p w:rsidR="00056350" w:rsidRDefault="00056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CE" w:rsidRPr="00620730" w:rsidRDefault="00010C9B" w:rsidP="006A68D3">
    <w:pPr>
      <w:pStyle w:val="af4"/>
      <w:framePr w:wrap="around" w:vAnchor="text" w:hAnchor="margin" w:xAlign="right" w:y="1"/>
      <w:rPr>
        <w:rStyle w:val="af6"/>
        <w:b/>
      </w:rPr>
    </w:pPr>
    <w:r w:rsidRPr="00620730">
      <w:rPr>
        <w:rStyle w:val="af6"/>
      </w:rPr>
      <w:fldChar w:fldCharType="begin"/>
    </w:r>
    <w:r w:rsidR="00D57FCE" w:rsidRPr="00620730">
      <w:rPr>
        <w:rStyle w:val="af6"/>
      </w:rPr>
      <w:instrText xml:space="preserve">PAGE  </w:instrText>
    </w:r>
    <w:r w:rsidRPr="00620730">
      <w:rPr>
        <w:rStyle w:val="af6"/>
      </w:rPr>
      <w:fldChar w:fldCharType="separate"/>
    </w:r>
    <w:r w:rsidR="00D57FCE">
      <w:rPr>
        <w:rStyle w:val="af6"/>
        <w:noProof/>
      </w:rPr>
      <w:t>120</w:t>
    </w:r>
    <w:r w:rsidRPr="00620730">
      <w:rPr>
        <w:rStyle w:val="af6"/>
      </w:rPr>
      <w:fldChar w:fldCharType="end"/>
    </w:r>
  </w:p>
  <w:p w:rsidR="00D57FCE" w:rsidRPr="00EA625D" w:rsidRDefault="006D5DC7" w:rsidP="006A68D3">
    <w:pPr>
      <w:pStyle w:val="af4"/>
      <w:pBdr>
        <w:top w:val="single" w:sz="4" w:space="1" w:color="auto"/>
      </w:pBdr>
      <w:rPr>
        <w:rFonts w:ascii="Journal" w:hAnsi="Journal"/>
        <w:b/>
        <w:sz w:val="20"/>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28575</wp:posOffset>
          </wp:positionV>
          <wp:extent cx="279400" cy="342900"/>
          <wp:effectExtent l="19050" t="0" r="6350" b="0"/>
          <wp:wrapNone/>
          <wp:docPr id="1" name="Рисунок 30" descr="cn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nis_logo"/>
                  <pic:cNvPicPr>
                    <a:picLocks noChangeAspect="1" noChangeArrowheads="1"/>
                  </pic:cNvPicPr>
                </pic:nvPicPr>
                <pic:blipFill>
                  <a:blip r:embed="rId1"/>
                  <a:srcRect r="15256"/>
                  <a:stretch>
                    <a:fillRect/>
                  </a:stretch>
                </pic:blipFill>
                <pic:spPr bwMode="auto">
                  <a:xfrm>
                    <a:off x="0" y="0"/>
                    <a:ext cx="279400" cy="342900"/>
                  </a:xfrm>
                  <a:prstGeom prst="rect">
                    <a:avLst/>
                  </a:prstGeom>
                  <a:noFill/>
                  <a:ln w="9525">
                    <a:noFill/>
                    <a:miter lim="800000"/>
                    <a:headEnd/>
                    <a:tailEnd/>
                  </a:ln>
                </pic:spPr>
              </pic:pic>
            </a:graphicData>
          </a:graphic>
        </wp:anchor>
      </w:drawing>
    </w:r>
    <w:r w:rsidR="00D57FCE">
      <w:rPr>
        <w:rFonts w:ascii="Journal Cyr" w:hAnsi="Journal Cyr"/>
        <w:b/>
        <w:iCs/>
        <w:sz w:val="20"/>
      </w:rPr>
      <w:t>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350" w:rsidRDefault="00056350">
      <w:r>
        <w:separator/>
      </w:r>
    </w:p>
  </w:footnote>
  <w:footnote w:type="continuationSeparator" w:id="0">
    <w:p w:rsidR="00056350" w:rsidRDefault="00056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CE" w:rsidRPr="00EA625D" w:rsidRDefault="00D57FCE" w:rsidP="006A68D3">
    <w:pPr>
      <w:pStyle w:val="af7"/>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0000016"/>
    <w:multiLevelType w:val="multilevel"/>
    <w:tmpl w:val="00000016"/>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EBD2BB6"/>
    <w:multiLevelType w:val="hybridMultilevel"/>
    <w:tmpl w:val="5A4C73C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8">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9">
    <w:nsid w:val="33D40DD5"/>
    <w:multiLevelType w:val="hybridMultilevel"/>
    <w:tmpl w:val="382EC018"/>
    <w:lvl w:ilvl="0" w:tplc="E9AC297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0">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40834CC"/>
    <w:multiLevelType w:val="hybridMultilevel"/>
    <w:tmpl w:val="589846D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3">
    <w:nsid w:val="48E654A5"/>
    <w:multiLevelType w:val="hybridMultilevel"/>
    <w:tmpl w:val="382EC018"/>
    <w:lvl w:ilvl="0" w:tplc="E9AC297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4">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17">
    <w:nsid w:val="714F377C"/>
    <w:multiLevelType w:val="hybridMultilevel"/>
    <w:tmpl w:val="B694ED26"/>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rPr>
        <w:rFont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1"/>
  </w:num>
  <w:num w:numId="3">
    <w:abstractNumId w:val="10"/>
  </w:num>
  <w:num w:numId="4">
    <w:abstractNumId w:val="1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6"/>
  </w:num>
  <w:num w:numId="11">
    <w:abstractNumId w:val="7"/>
  </w:num>
  <w:num w:numId="12">
    <w:abstractNumId w:val="12"/>
  </w:num>
  <w:num w:numId="13">
    <w:abstractNumId w:val="16"/>
  </w:num>
  <w:num w:numId="14">
    <w:abstractNumId w:val="13"/>
  </w:num>
  <w:num w:numId="15">
    <w:abstractNumId w:val="5"/>
  </w:num>
  <w:num w:numId="16">
    <w:abstractNumId w:val="9"/>
  </w:num>
  <w:num w:numId="17">
    <w:abstractNumId w:val="2"/>
  </w:num>
  <w:num w:numId="18">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0134"/>
    <w:rsid w:val="000002FD"/>
    <w:rsid w:val="00000DA1"/>
    <w:rsid w:val="00000E96"/>
    <w:rsid w:val="00004A62"/>
    <w:rsid w:val="00007860"/>
    <w:rsid w:val="000103F7"/>
    <w:rsid w:val="00010C9B"/>
    <w:rsid w:val="00013208"/>
    <w:rsid w:val="00013EAB"/>
    <w:rsid w:val="000142F9"/>
    <w:rsid w:val="00014B75"/>
    <w:rsid w:val="000155B5"/>
    <w:rsid w:val="00021BE4"/>
    <w:rsid w:val="0002656F"/>
    <w:rsid w:val="0003749C"/>
    <w:rsid w:val="00037911"/>
    <w:rsid w:val="00041B36"/>
    <w:rsid w:val="00043F09"/>
    <w:rsid w:val="0005151C"/>
    <w:rsid w:val="000518F2"/>
    <w:rsid w:val="000536C9"/>
    <w:rsid w:val="00055C00"/>
    <w:rsid w:val="00056350"/>
    <w:rsid w:val="00060D11"/>
    <w:rsid w:val="000618F0"/>
    <w:rsid w:val="00062E6F"/>
    <w:rsid w:val="00063749"/>
    <w:rsid w:val="00064D6C"/>
    <w:rsid w:val="00070242"/>
    <w:rsid w:val="00073F13"/>
    <w:rsid w:val="00074DB2"/>
    <w:rsid w:val="00081620"/>
    <w:rsid w:val="00082AEE"/>
    <w:rsid w:val="00082D12"/>
    <w:rsid w:val="00084821"/>
    <w:rsid w:val="00087AFF"/>
    <w:rsid w:val="000908F4"/>
    <w:rsid w:val="00090A61"/>
    <w:rsid w:val="000A2096"/>
    <w:rsid w:val="000B0FAE"/>
    <w:rsid w:val="000B186B"/>
    <w:rsid w:val="000B49A0"/>
    <w:rsid w:val="000B62FB"/>
    <w:rsid w:val="000B6ADA"/>
    <w:rsid w:val="000C3A0B"/>
    <w:rsid w:val="000C65B1"/>
    <w:rsid w:val="000C6712"/>
    <w:rsid w:val="000D0A3A"/>
    <w:rsid w:val="000D5561"/>
    <w:rsid w:val="000D5786"/>
    <w:rsid w:val="000E078A"/>
    <w:rsid w:val="000E1591"/>
    <w:rsid w:val="000E29C8"/>
    <w:rsid w:val="000E6558"/>
    <w:rsid w:val="000E6587"/>
    <w:rsid w:val="000F1363"/>
    <w:rsid w:val="000F29EC"/>
    <w:rsid w:val="000F2CF4"/>
    <w:rsid w:val="000F3001"/>
    <w:rsid w:val="000F3136"/>
    <w:rsid w:val="000F58A7"/>
    <w:rsid w:val="000F67A5"/>
    <w:rsid w:val="000F74FF"/>
    <w:rsid w:val="00100144"/>
    <w:rsid w:val="00101895"/>
    <w:rsid w:val="00102CDD"/>
    <w:rsid w:val="00104199"/>
    <w:rsid w:val="001044CB"/>
    <w:rsid w:val="001117CE"/>
    <w:rsid w:val="0011248D"/>
    <w:rsid w:val="00116190"/>
    <w:rsid w:val="00117346"/>
    <w:rsid w:val="001177DD"/>
    <w:rsid w:val="00120C72"/>
    <w:rsid w:val="001215ED"/>
    <w:rsid w:val="001239CD"/>
    <w:rsid w:val="00123A0E"/>
    <w:rsid w:val="0012454A"/>
    <w:rsid w:val="001258D9"/>
    <w:rsid w:val="00125B8B"/>
    <w:rsid w:val="00130E64"/>
    <w:rsid w:val="00131728"/>
    <w:rsid w:val="00131AC9"/>
    <w:rsid w:val="001349F5"/>
    <w:rsid w:val="00135DD2"/>
    <w:rsid w:val="001371A3"/>
    <w:rsid w:val="0013782E"/>
    <w:rsid w:val="00143707"/>
    <w:rsid w:val="00150DC2"/>
    <w:rsid w:val="00151672"/>
    <w:rsid w:val="00155F28"/>
    <w:rsid w:val="001652E4"/>
    <w:rsid w:val="00167E6A"/>
    <w:rsid w:val="00170396"/>
    <w:rsid w:val="00170FC1"/>
    <w:rsid w:val="00176CC2"/>
    <w:rsid w:val="00185E54"/>
    <w:rsid w:val="0019097F"/>
    <w:rsid w:val="00190CA7"/>
    <w:rsid w:val="001932CF"/>
    <w:rsid w:val="00193EFD"/>
    <w:rsid w:val="001956D5"/>
    <w:rsid w:val="0019605B"/>
    <w:rsid w:val="00197B9A"/>
    <w:rsid w:val="001A06AF"/>
    <w:rsid w:val="001A1D19"/>
    <w:rsid w:val="001A2427"/>
    <w:rsid w:val="001B22DF"/>
    <w:rsid w:val="001B31C2"/>
    <w:rsid w:val="001B3B29"/>
    <w:rsid w:val="001C08B1"/>
    <w:rsid w:val="001C1305"/>
    <w:rsid w:val="001C1416"/>
    <w:rsid w:val="001C1455"/>
    <w:rsid w:val="001C5893"/>
    <w:rsid w:val="001C5E9F"/>
    <w:rsid w:val="001C7D07"/>
    <w:rsid w:val="001D37CE"/>
    <w:rsid w:val="001D5568"/>
    <w:rsid w:val="001D5D16"/>
    <w:rsid w:val="001E2BD5"/>
    <w:rsid w:val="001E506F"/>
    <w:rsid w:val="001F027C"/>
    <w:rsid w:val="001F1277"/>
    <w:rsid w:val="001F388D"/>
    <w:rsid w:val="001F3F4E"/>
    <w:rsid w:val="001F4B67"/>
    <w:rsid w:val="001F4C8E"/>
    <w:rsid w:val="001F59EB"/>
    <w:rsid w:val="001F60EB"/>
    <w:rsid w:val="0020013E"/>
    <w:rsid w:val="00201264"/>
    <w:rsid w:val="002041F2"/>
    <w:rsid w:val="002046DC"/>
    <w:rsid w:val="00205698"/>
    <w:rsid w:val="00207DD3"/>
    <w:rsid w:val="00210305"/>
    <w:rsid w:val="00211977"/>
    <w:rsid w:val="002131F1"/>
    <w:rsid w:val="00213417"/>
    <w:rsid w:val="0021523C"/>
    <w:rsid w:val="00220A74"/>
    <w:rsid w:val="002211B5"/>
    <w:rsid w:val="002234BA"/>
    <w:rsid w:val="00226028"/>
    <w:rsid w:val="00231619"/>
    <w:rsid w:val="0023429C"/>
    <w:rsid w:val="0023578E"/>
    <w:rsid w:val="002421A9"/>
    <w:rsid w:val="00242A41"/>
    <w:rsid w:val="002461E5"/>
    <w:rsid w:val="0024743E"/>
    <w:rsid w:val="00252801"/>
    <w:rsid w:val="002535EF"/>
    <w:rsid w:val="002552BE"/>
    <w:rsid w:val="002553D7"/>
    <w:rsid w:val="00260041"/>
    <w:rsid w:val="0026158B"/>
    <w:rsid w:val="00262135"/>
    <w:rsid w:val="00263ACE"/>
    <w:rsid w:val="0026451A"/>
    <w:rsid w:val="00264CCB"/>
    <w:rsid w:val="00267E4A"/>
    <w:rsid w:val="00270134"/>
    <w:rsid w:val="00271913"/>
    <w:rsid w:val="00282435"/>
    <w:rsid w:val="00282DE0"/>
    <w:rsid w:val="00283A4D"/>
    <w:rsid w:val="0029493D"/>
    <w:rsid w:val="00295367"/>
    <w:rsid w:val="0029539B"/>
    <w:rsid w:val="00296E45"/>
    <w:rsid w:val="002A14C9"/>
    <w:rsid w:val="002A1841"/>
    <w:rsid w:val="002A1FCE"/>
    <w:rsid w:val="002A3427"/>
    <w:rsid w:val="002A3A34"/>
    <w:rsid w:val="002A5FA1"/>
    <w:rsid w:val="002B1237"/>
    <w:rsid w:val="002B1D27"/>
    <w:rsid w:val="002B38FA"/>
    <w:rsid w:val="002B4118"/>
    <w:rsid w:val="002B5731"/>
    <w:rsid w:val="002B58B4"/>
    <w:rsid w:val="002B5E6C"/>
    <w:rsid w:val="002B6299"/>
    <w:rsid w:val="002B72E5"/>
    <w:rsid w:val="002C1087"/>
    <w:rsid w:val="002C70AE"/>
    <w:rsid w:val="002D1DCB"/>
    <w:rsid w:val="002D39F1"/>
    <w:rsid w:val="002D7052"/>
    <w:rsid w:val="002E2BB9"/>
    <w:rsid w:val="002E4E42"/>
    <w:rsid w:val="002E5834"/>
    <w:rsid w:val="002E5DB9"/>
    <w:rsid w:val="002F07D8"/>
    <w:rsid w:val="002F2F71"/>
    <w:rsid w:val="002F5DE1"/>
    <w:rsid w:val="002F7296"/>
    <w:rsid w:val="00302810"/>
    <w:rsid w:val="00303519"/>
    <w:rsid w:val="00303998"/>
    <w:rsid w:val="00306192"/>
    <w:rsid w:val="00310763"/>
    <w:rsid w:val="00311B0E"/>
    <w:rsid w:val="00312DB2"/>
    <w:rsid w:val="00314A0E"/>
    <w:rsid w:val="00321C6B"/>
    <w:rsid w:val="00325C37"/>
    <w:rsid w:val="00327CD9"/>
    <w:rsid w:val="00330A6A"/>
    <w:rsid w:val="00331572"/>
    <w:rsid w:val="003344C4"/>
    <w:rsid w:val="003356FB"/>
    <w:rsid w:val="0033584C"/>
    <w:rsid w:val="00340980"/>
    <w:rsid w:val="00341A54"/>
    <w:rsid w:val="00342031"/>
    <w:rsid w:val="00343965"/>
    <w:rsid w:val="00345DAE"/>
    <w:rsid w:val="00346855"/>
    <w:rsid w:val="00350764"/>
    <w:rsid w:val="00350CAC"/>
    <w:rsid w:val="003512E9"/>
    <w:rsid w:val="00351658"/>
    <w:rsid w:val="0035519B"/>
    <w:rsid w:val="003576A8"/>
    <w:rsid w:val="00373B37"/>
    <w:rsid w:val="00383372"/>
    <w:rsid w:val="00387F7C"/>
    <w:rsid w:val="00396CCC"/>
    <w:rsid w:val="003A23B4"/>
    <w:rsid w:val="003A5D24"/>
    <w:rsid w:val="003B3BF4"/>
    <w:rsid w:val="003B531B"/>
    <w:rsid w:val="003C1C33"/>
    <w:rsid w:val="003C3B27"/>
    <w:rsid w:val="003C55F5"/>
    <w:rsid w:val="003C610C"/>
    <w:rsid w:val="003C6464"/>
    <w:rsid w:val="003C64C4"/>
    <w:rsid w:val="003C6CCB"/>
    <w:rsid w:val="003D118C"/>
    <w:rsid w:val="003D2734"/>
    <w:rsid w:val="003D394A"/>
    <w:rsid w:val="003D7B90"/>
    <w:rsid w:val="003E2A89"/>
    <w:rsid w:val="003E2BA1"/>
    <w:rsid w:val="003E5AF3"/>
    <w:rsid w:val="003F0F07"/>
    <w:rsid w:val="00400169"/>
    <w:rsid w:val="004012D2"/>
    <w:rsid w:val="00403244"/>
    <w:rsid w:val="00405397"/>
    <w:rsid w:val="004073C3"/>
    <w:rsid w:val="004110A4"/>
    <w:rsid w:val="0041168B"/>
    <w:rsid w:val="00412BAF"/>
    <w:rsid w:val="004135FC"/>
    <w:rsid w:val="0041614D"/>
    <w:rsid w:val="0042057C"/>
    <w:rsid w:val="00420A8A"/>
    <w:rsid w:val="0042217A"/>
    <w:rsid w:val="00424D12"/>
    <w:rsid w:val="0043004F"/>
    <w:rsid w:val="004410AB"/>
    <w:rsid w:val="004424C5"/>
    <w:rsid w:val="00443ADD"/>
    <w:rsid w:val="004449D4"/>
    <w:rsid w:val="004466EE"/>
    <w:rsid w:val="004508C5"/>
    <w:rsid w:val="004519E3"/>
    <w:rsid w:val="004551E2"/>
    <w:rsid w:val="0045685E"/>
    <w:rsid w:val="004630B1"/>
    <w:rsid w:val="00465206"/>
    <w:rsid w:val="00465989"/>
    <w:rsid w:val="00466019"/>
    <w:rsid w:val="00467188"/>
    <w:rsid w:val="004728B1"/>
    <w:rsid w:val="00473205"/>
    <w:rsid w:val="00475714"/>
    <w:rsid w:val="00476420"/>
    <w:rsid w:val="0048059C"/>
    <w:rsid w:val="004808B8"/>
    <w:rsid w:val="00480A9E"/>
    <w:rsid w:val="004820E6"/>
    <w:rsid w:val="004823A5"/>
    <w:rsid w:val="00483CC0"/>
    <w:rsid w:val="0048587A"/>
    <w:rsid w:val="0048616F"/>
    <w:rsid w:val="0049460F"/>
    <w:rsid w:val="004952CE"/>
    <w:rsid w:val="00495A60"/>
    <w:rsid w:val="004A0EE7"/>
    <w:rsid w:val="004A4964"/>
    <w:rsid w:val="004A5D6B"/>
    <w:rsid w:val="004B4527"/>
    <w:rsid w:val="004B460F"/>
    <w:rsid w:val="004B5E14"/>
    <w:rsid w:val="004C2ECB"/>
    <w:rsid w:val="004C3581"/>
    <w:rsid w:val="004C446E"/>
    <w:rsid w:val="004C6203"/>
    <w:rsid w:val="004D1A80"/>
    <w:rsid w:val="004D20D8"/>
    <w:rsid w:val="004F09C2"/>
    <w:rsid w:val="004F4A5B"/>
    <w:rsid w:val="004F6D0C"/>
    <w:rsid w:val="0050301E"/>
    <w:rsid w:val="00503CA3"/>
    <w:rsid w:val="005124A5"/>
    <w:rsid w:val="00516AB9"/>
    <w:rsid w:val="00520F79"/>
    <w:rsid w:val="0052697C"/>
    <w:rsid w:val="0053195A"/>
    <w:rsid w:val="00533D63"/>
    <w:rsid w:val="00534720"/>
    <w:rsid w:val="00535DEB"/>
    <w:rsid w:val="005375A8"/>
    <w:rsid w:val="00545305"/>
    <w:rsid w:val="00545346"/>
    <w:rsid w:val="0054675B"/>
    <w:rsid w:val="00551C42"/>
    <w:rsid w:val="00554901"/>
    <w:rsid w:val="00562BB6"/>
    <w:rsid w:val="00567D79"/>
    <w:rsid w:val="0057085B"/>
    <w:rsid w:val="00572DF6"/>
    <w:rsid w:val="00575113"/>
    <w:rsid w:val="00575F53"/>
    <w:rsid w:val="00577309"/>
    <w:rsid w:val="005816B5"/>
    <w:rsid w:val="00581959"/>
    <w:rsid w:val="00585922"/>
    <w:rsid w:val="00586875"/>
    <w:rsid w:val="00587BCA"/>
    <w:rsid w:val="00591454"/>
    <w:rsid w:val="00595887"/>
    <w:rsid w:val="005958CA"/>
    <w:rsid w:val="005A2577"/>
    <w:rsid w:val="005A321E"/>
    <w:rsid w:val="005A4270"/>
    <w:rsid w:val="005A5657"/>
    <w:rsid w:val="005A60E8"/>
    <w:rsid w:val="005A7735"/>
    <w:rsid w:val="005B0E06"/>
    <w:rsid w:val="005B31AF"/>
    <w:rsid w:val="005C0EA9"/>
    <w:rsid w:val="005C360B"/>
    <w:rsid w:val="005C4467"/>
    <w:rsid w:val="005C5A76"/>
    <w:rsid w:val="005D2629"/>
    <w:rsid w:val="005D48FF"/>
    <w:rsid w:val="005D610E"/>
    <w:rsid w:val="005E2B12"/>
    <w:rsid w:val="005E59FD"/>
    <w:rsid w:val="005E6BCA"/>
    <w:rsid w:val="005F2D43"/>
    <w:rsid w:val="005F5498"/>
    <w:rsid w:val="005F76C1"/>
    <w:rsid w:val="0060024C"/>
    <w:rsid w:val="00600422"/>
    <w:rsid w:val="00602238"/>
    <w:rsid w:val="006038A5"/>
    <w:rsid w:val="00603BC8"/>
    <w:rsid w:val="006056B0"/>
    <w:rsid w:val="00606BFA"/>
    <w:rsid w:val="00607CDC"/>
    <w:rsid w:val="006106AA"/>
    <w:rsid w:val="00616981"/>
    <w:rsid w:val="00621CE0"/>
    <w:rsid w:val="00621FF0"/>
    <w:rsid w:val="00623A0F"/>
    <w:rsid w:val="006345CD"/>
    <w:rsid w:val="00635428"/>
    <w:rsid w:val="006362B6"/>
    <w:rsid w:val="00641F0A"/>
    <w:rsid w:val="0064217A"/>
    <w:rsid w:val="00643175"/>
    <w:rsid w:val="006502DE"/>
    <w:rsid w:val="0065187A"/>
    <w:rsid w:val="0065741A"/>
    <w:rsid w:val="00660264"/>
    <w:rsid w:val="00666E6D"/>
    <w:rsid w:val="00667DB4"/>
    <w:rsid w:val="00670D8F"/>
    <w:rsid w:val="00672138"/>
    <w:rsid w:val="00673B18"/>
    <w:rsid w:val="00677562"/>
    <w:rsid w:val="006850AD"/>
    <w:rsid w:val="0068652E"/>
    <w:rsid w:val="006905E1"/>
    <w:rsid w:val="00692644"/>
    <w:rsid w:val="00692ABB"/>
    <w:rsid w:val="006A07B5"/>
    <w:rsid w:val="006A23FC"/>
    <w:rsid w:val="006A68D3"/>
    <w:rsid w:val="006A7146"/>
    <w:rsid w:val="006B427A"/>
    <w:rsid w:val="006B439C"/>
    <w:rsid w:val="006B6278"/>
    <w:rsid w:val="006B7923"/>
    <w:rsid w:val="006C04B9"/>
    <w:rsid w:val="006C54ED"/>
    <w:rsid w:val="006C620D"/>
    <w:rsid w:val="006C7825"/>
    <w:rsid w:val="006D1730"/>
    <w:rsid w:val="006D5DC7"/>
    <w:rsid w:val="006E37D3"/>
    <w:rsid w:val="006E3E53"/>
    <w:rsid w:val="006E47D8"/>
    <w:rsid w:val="006F1491"/>
    <w:rsid w:val="006F3ADD"/>
    <w:rsid w:val="006F3D42"/>
    <w:rsid w:val="00703D02"/>
    <w:rsid w:val="00704BBF"/>
    <w:rsid w:val="00705DCD"/>
    <w:rsid w:val="0070704C"/>
    <w:rsid w:val="00712203"/>
    <w:rsid w:val="00714325"/>
    <w:rsid w:val="00714A7F"/>
    <w:rsid w:val="007206ED"/>
    <w:rsid w:val="00720B7B"/>
    <w:rsid w:val="00722EFB"/>
    <w:rsid w:val="00730AD1"/>
    <w:rsid w:val="0073139E"/>
    <w:rsid w:val="007330E1"/>
    <w:rsid w:val="00735A03"/>
    <w:rsid w:val="0073791D"/>
    <w:rsid w:val="00742029"/>
    <w:rsid w:val="00745E04"/>
    <w:rsid w:val="00746ACA"/>
    <w:rsid w:val="00746CBA"/>
    <w:rsid w:val="00750646"/>
    <w:rsid w:val="00750A9E"/>
    <w:rsid w:val="007512B5"/>
    <w:rsid w:val="0075220E"/>
    <w:rsid w:val="007523EF"/>
    <w:rsid w:val="0075685A"/>
    <w:rsid w:val="0075685C"/>
    <w:rsid w:val="00756DE2"/>
    <w:rsid w:val="00756F88"/>
    <w:rsid w:val="007607E2"/>
    <w:rsid w:val="007607EE"/>
    <w:rsid w:val="00761C63"/>
    <w:rsid w:val="00763964"/>
    <w:rsid w:val="00763C3D"/>
    <w:rsid w:val="00771454"/>
    <w:rsid w:val="0077469B"/>
    <w:rsid w:val="00774CDA"/>
    <w:rsid w:val="007811F6"/>
    <w:rsid w:val="00784861"/>
    <w:rsid w:val="00784C67"/>
    <w:rsid w:val="00787916"/>
    <w:rsid w:val="00792110"/>
    <w:rsid w:val="0079732B"/>
    <w:rsid w:val="007A4D5D"/>
    <w:rsid w:val="007A4F0C"/>
    <w:rsid w:val="007A6879"/>
    <w:rsid w:val="007B1FE2"/>
    <w:rsid w:val="007B233D"/>
    <w:rsid w:val="007B3954"/>
    <w:rsid w:val="007B4BBD"/>
    <w:rsid w:val="007B6C3C"/>
    <w:rsid w:val="007B6F6A"/>
    <w:rsid w:val="007C1E17"/>
    <w:rsid w:val="007C5A31"/>
    <w:rsid w:val="007C6C95"/>
    <w:rsid w:val="007C6DB4"/>
    <w:rsid w:val="007D0841"/>
    <w:rsid w:val="007D2FE4"/>
    <w:rsid w:val="007D42FE"/>
    <w:rsid w:val="007E1069"/>
    <w:rsid w:val="007E15B9"/>
    <w:rsid w:val="007E36E4"/>
    <w:rsid w:val="007E4741"/>
    <w:rsid w:val="007F2584"/>
    <w:rsid w:val="007F2E63"/>
    <w:rsid w:val="007F5245"/>
    <w:rsid w:val="007F74C1"/>
    <w:rsid w:val="00802AE8"/>
    <w:rsid w:val="00803110"/>
    <w:rsid w:val="00803604"/>
    <w:rsid w:val="00804EC1"/>
    <w:rsid w:val="00810351"/>
    <w:rsid w:val="008114B3"/>
    <w:rsid w:val="00820303"/>
    <w:rsid w:val="00820A42"/>
    <w:rsid w:val="008226C5"/>
    <w:rsid w:val="00823396"/>
    <w:rsid w:val="00824F11"/>
    <w:rsid w:val="00826D84"/>
    <w:rsid w:val="00826F36"/>
    <w:rsid w:val="008275B4"/>
    <w:rsid w:val="008369D8"/>
    <w:rsid w:val="00843E51"/>
    <w:rsid w:val="00844034"/>
    <w:rsid w:val="00844118"/>
    <w:rsid w:val="008464B0"/>
    <w:rsid w:val="0084697D"/>
    <w:rsid w:val="00846AA6"/>
    <w:rsid w:val="008512AE"/>
    <w:rsid w:val="0085294D"/>
    <w:rsid w:val="00855878"/>
    <w:rsid w:val="00862049"/>
    <w:rsid w:val="00863CA2"/>
    <w:rsid w:val="00864083"/>
    <w:rsid w:val="008664AB"/>
    <w:rsid w:val="00866605"/>
    <w:rsid w:val="00867C60"/>
    <w:rsid w:val="008706DE"/>
    <w:rsid w:val="008722DA"/>
    <w:rsid w:val="008725D7"/>
    <w:rsid w:val="00872C37"/>
    <w:rsid w:val="0087499E"/>
    <w:rsid w:val="00875F55"/>
    <w:rsid w:val="00882358"/>
    <w:rsid w:val="00883155"/>
    <w:rsid w:val="00885093"/>
    <w:rsid w:val="008866C0"/>
    <w:rsid w:val="008906A1"/>
    <w:rsid w:val="008942A3"/>
    <w:rsid w:val="00895C0C"/>
    <w:rsid w:val="00897453"/>
    <w:rsid w:val="008A0D99"/>
    <w:rsid w:val="008A2503"/>
    <w:rsid w:val="008A311A"/>
    <w:rsid w:val="008A5049"/>
    <w:rsid w:val="008A706D"/>
    <w:rsid w:val="008B0D38"/>
    <w:rsid w:val="008B12F1"/>
    <w:rsid w:val="008B77C0"/>
    <w:rsid w:val="008C4A57"/>
    <w:rsid w:val="008C5623"/>
    <w:rsid w:val="008D3E29"/>
    <w:rsid w:val="008D4311"/>
    <w:rsid w:val="008D657D"/>
    <w:rsid w:val="008D65CA"/>
    <w:rsid w:val="008E1AA8"/>
    <w:rsid w:val="008E342A"/>
    <w:rsid w:val="008F3619"/>
    <w:rsid w:val="008F4685"/>
    <w:rsid w:val="00900F02"/>
    <w:rsid w:val="0090115F"/>
    <w:rsid w:val="00902EAE"/>
    <w:rsid w:val="0090438D"/>
    <w:rsid w:val="009052ED"/>
    <w:rsid w:val="00906370"/>
    <w:rsid w:val="0090762C"/>
    <w:rsid w:val="00912911"/>
    <w:rsid w:val="00912C73"/>
    <w:rsid w:val="00912F44"/>
    <w:rsid w:val="009144AF"/>
    <w:rsid w:val="00914CF9"/>
    <w:rsid w:val="00915078"/>
    <w:rsid w:val="00915D3A"/>
    <w:rsid w:val="00923600"/>
    <w:rsid w:val="009239C1"/>
    <w:rsid w:val="00927AA6"/>
    <w:rsid w:val="00927C8C"/>
    <w:rsid w:val="009353AB"/>
    <w:rsid w:val="009365EC"/>
    <w:rsid w:val="00940284"/>
    <w:rsid w:val="009405B3"/>
    <w:rsid w:val="0094195B"/>
    <w:rsid w:val="00941CEC"/>
    <w:rsid w:val="009428F1"/>
    <w:rsid w:val="00942FAF"/>
    <w:rsid w:val="00946BD1"/>
    <w:rsid w:val="009517E9"/>
    <w:rsid w:val="0095245E"/>
    <w:rsid w:val="009532DF"/>
    <w:rsid w:val="00953788"/>
    <w:rsid w:val="009550CA"/>
    <w:rsid w:val="0095584B"/>
    <w:rsid w:val="009559B4"/>
    <w:rsid w:val="00960D59"/>
    <w:rsid w:val="00965231"/>
    <w:rsid w:val="00966E1D"/>
    <w:rsid w:val="00972243"/>
    <w:rsid w:val="00976EDB"/>
    <w:rsid w:val="00977FE4"/>
    <w:rsid w:val="00980502"/>
    <w:rsid w:val="009805BE"/>
    <w:rsid w:val="00982BC6"/>
    <w:rsid w:val="00991233"/>
    <w:rsid w:val="00993259"/>
    <w:rsid w:val="009932FB"/>
    <w:rsid w:val="009962C5"/>
    <w:rsid w:val="009A435E"/>
    <w:rsid w:val="009A4448"/>
    <w:rsid w:val="009A62A5"/>
    <w:rsid w:val="009A6B54"/>
    <w:rsid w:val="009A7931"/>
    <w:rsid w:val="009B3217"/>
    <w:rsid w:val="009B3D83"/>
    <w:rsid w:val="009B529D"/>
    <w:rsid w:val="009B55EF"/>
    <w:rsid w:val="009B66E7"/>
    <w:rsid w:val="009C2675"/>
    <w:rsid w:val="009D1F4D"/>
    <w:rsid w:val="009D69E9"/>
    <w:rsid w:val="009E0C93"/>
    <w:rsid w:val="009E72FF"/>
    <w:rsid w:val="009F2AAF"/>
    <w:rsid w:val="009F3CC2"/>
    <w:rsid w:val="009F4FBF"/>
    <w:rsid w:val="009F5DF0"/>
    <w:rsid w:val="009F5E74"/>
    <w:rsid w:val="00A00E9E"/>
    <w:rsid w:val="00A01602"/>
    <w:rsid w:val="00A02B07"/>
    <w:rsid w:val="00A04F8B"/>
    <w:rsid w:val="00A10562"/>
    <w:rsid w:val="00A13F74"/>
    <w:rsid w:val="00A1625D"/>
    <w:rsid w:val="00A216E1"/>
    <w:rsid w:val="00A27091"/>
    <w:rsid w:val="00A3314F"/>
    <w:rsid w:val="00A34A47"/>
    <w:rsid w:val="00A35F21"/>
    <w:rsid w:val="00A41284"/>
    <w:rsid w:val="00A43783"/>
    <w:rsid w:val="00A44C19"/>
    <w:rsid w:val="00A508A6"/>
    <w:rsid w:val="00A51CB1"/>
    <w:rsid w:val="00A53251"/>
    <w:rsid w:val="00A53368"/>
    <w:rsid w:val="00A5401D"/>
    <w:rsid w:val="00A55A15"/>
    <w:rsid w:val="00A5661A"/>
    <w:rsid w:val="00A6236B"/>
    <w:rsid w:val="00A63D1B"/>
    <w:rsid w:val="00A63FE7"/>
    <w:rsid w:val="00A64305"/>
    <w:rsid w:val="00A65A91"/>
    <w:rsid w:val="00A70D60"/>
    <w:rsid w:val="00A83381"/>
    <w:rsid w:val="00A87092"/>
    <w:rsid w:val="00A87435"/>
    <w:rsid w:val="00A918AE"/>
    <w:rsid w:val="00A92942"/>
    <w:rsid w:val="00A9725C"/>
    <w:rsid w:val="00AA15E5"/>
    <w:rsid w:val="00AA7329"/>
    <w:rsid w:val="00AB0788"/>
    <w:rsid w:val="00AB27F3"/>
    <w:rsid w:val="00AB4E7C"/>
    <w:rsid w:val="00AB5CB6"/>
    <w:rsid w:val="00AC26CE"/>
    <w:rsid w:val="00AC638D"/>
    <w:rsid w:val="00AD009A"/>
    <w:rsid w:val="00AD253B"/>
    <w:rsid w:val="00AD480F"/>
    <w:rsid w:val="00AE0CFA"/>
    <w:rsid w:val="00AE5C1C"/>
    <w:rsid w:val="00AE630B"/>
    <w:rsid w:val="00AE6420"/>
    <w:rsid w:val="00AF22F0"/>
    <w:rsid w:val="00AF38ED"/>
    <w:rsid w:val="00AF4610"/>
    <w:rsid w:val="00AF6EF3"/>
    <w:rsid w:val="00B04E33"/>
    <w:rsid w:val="00B154F2"/>
    <w:rsid w:val="00B22713"/>
    <w:rsid w:val="00B24620"/>
    <w:rsid w:val="00B27FAF"/>
    <w:rsid w:val="00B32105"/>
    <w:rsid w:val="00B41514"/>
    <w:rsid w:val="00B42AE3"/>
    <w:rsid w:val="00B44DA5"/>
    <w:rsid w:val="00B45053"/>
    <w:rsid w:val="00B458FD"/>
    <w:rsid w:val="00B50749"/>
    <w:rsid w:val="00B5154B"/>
    <w:rsid w:val="00B54342"/>
    <w:rsid w:val="00B55FA8"/>
    <w:rsid w:val="00B56349"/>
    <w:rsid w:val="00B57ACA"/>
    <w:rsid w:val="00B61C95"/>
    <w:rsid w:val="00B63C6B"/>
    <w:rsid w:val="00B655E1"/>
    <w:rsid w:val="00B664A6"/>
    <w:rsid w:val="00B67A09"/>
    <w:rsid w:val="00B71542"/>
    <w:rsid w:val="00B725B3"/>
    <w:rsid w:val="00B75EE6"/>
    <w:rsid w:val="00B77224"/>
    <w:rsid w:val="00B7797E"/>
    <w:rsid w:val="00B85B85"/>
    <w:rsid w:val="00B85CE0"/>
    <w:rsid w:val="00B90925"/>
    <w:rsid w:val="00BA4A32"/>
    <w:rsid w:val="00BA75CC"/>
    <w:rsid w:val="00BA77E2"/>
    <w:rsid w:val="00BB26F7"/>
    <w:rsid w:val="00BB774B"/>
    <w:rsid w:val="00BC311F"/>
    <w:rsid w:val="00BC3AB2"/>
    <w:rsid w:val="00BC3ED9"/>
    <w:rsid w:val="00BC6AFD"/>
    <w:rsid w:val="00BD341E"/>
    <w:rsid w:val="00BE02F9"/>
    <w:rsid w:val="00BE3CB9"/>
    <w:rsid w:val="00BE4D84"/>
    <w:rsid w:val="00BF0F52"/>
    <w:rsid w:val="00BF4181"/>
    <w:rsid w:val="00C032D1"/>
    <w:rsid w:val="00C1018E"/>
    <w:rsid w:val="00C13E11"/>
    <w:rsid w:val="00C15796"/>
    <w:rsid w:val="00C21A67"/>
    <w:rsid w:val="00C25256"/>
    <w:rsid w:val="00C2663B"/>
    <w:rsid w:val="00C26F9D"/>
    <w:rsid w:val="00C2717A"/>
    <w:rsid w:val="00C27EA3"/>
    <w:rsid w:val="00C30AF9"/>
    <w:rsid w:val="00C32249"/>
    <w:rsid w:val="00C32735"/>
    <w:rsid w:val="00C33114"/>
    <w:rsid w:val="00C3460A"/>
    <w:rsid w:val="00C34783"/>
    <w:rsid w:val="00C35C52"/>
    <w:rsid w:val="00C41989"/>
    <w:rsid w:val="00C501F0"/>
    <w:rsid w:val="00C546E9"/>
    <w:rsid w:val="00C57369"/>
    <w:rsid w:val="00C620F2"/>
    <w:rsid w:val="00C63C3C"/>
    <w:rsid w:val="00C63EC2"/>
    <w:rsid w:val="00C675E0"/>
    <w:rsid w:val="00C70230"/>
    <w:rsid w:val="00C71F5F"/>
    <w:rsid w:val="00C75A31"/>
    <w:rsid w:val="00C76122"/>
    <w:rsid w:val="00C77126"/>
    <w:rsid w:val="00C77ACD"/>
    <w:rsid w:val="00C82EA9"/>
    <w:rsid w:val="00C83E7C"/>
    <w:rsid w:val="00C84F10"/>
    <w:rsid w:val="00C8508A"/>
    <w:rsid w:val="00C85E81"/>
    <w:rsid w:val="00C87F4B"/>
    <w:rsid w:val="00C91C91"/>
    <w:rsid w:val="00C91F17"/>
    <w:rsid w:val="00C95239"/>
    <w:rsid w:val="00CA3467"/>
    <w:rsid w:val="00CB34D9"/>
    <w:rsid w:val="00CB3C4F"/>
    <w:rsid w:val="00CB6877"/>
    <w:rsid w:val="00CC0DF1"/>
    <w:rsid w:val="00CC4045"/>
    <w:rsid w:val="00CC6071"/>
    <w:rsid w:val="00CC6CBC"/>
    <w:rsid w:val="00CD2B63"/>
    <w:rsid w:val="00CF2832"/>
    <w:rsid w:val="00CF4953"/>
    <w:rsid w:val="00CF4F4C"/>
    <w:rsid w:val="00CF629F"/>
    <w:rsid w:val="00D00C7F"/>
    <w:rsid w:val="00D02B21"/>
    <w:rsid w:val="00D056BB"/>
    <w:rsid w:val="00D0728D"/>
    <w:rsid w:val="00D103AF"/>
    <w:rsid w:val="00D16586"/>
    <w:rsid w:val="00D17E7B"/>
    <w:rsid w:val="00D2073E"/>
    <w:rsid w:val="00D20F7C"/>
    <w:rsid w:val="00D21E91"/>
    <w:rsid w:val="00D24DBE"/>
    <w:rsid w:val="00D254CA"/>
    <w:rsid w:val="00D311D6"/>
    <w:rsid w:val="00D3254B"/>
    <w:rsid w:val="00D32E04"/>
    <w:rsid w:val="00D40AA2"/>
    <w:rsid w:val="00D41940"/>
    <w:rsid w:val="00D43109"/>
    <w:rsid w:val="00D43884"/>
    <w:rsid w:val="00D46D1C"/>
    <w:rsid w:val="00D50581"/>
    <w:rsid w:val="00D50946"/>
    <w:rsid w:val="00D50FB7"/>
    <w:rsid w:val="00D517D1"/>
    <w:rsid w:val="00D5351F"/>
    <w:rsid w:val="00D54AD2"/>
    <w:rsid w:val="00D5588C"/>
    <w:rsid w:val="00D57FCE"/>
    <w:rsid w:val="00D675E4"/>
    <w:rsid w:val="00D70FA0"/>
    <w:rsid w:val="00D72E55"/>
    <w:rsid w:val="00D73D7C"/>
    <w:rsid w:val="00D75EDD"/>
    <w:rsid w:val="00D77015"/>
    <w:rsid w:val="00D77BEF"/>
    <w:rsid w:val="00D80305"/>
    <w:rsid w:val="00D9524C"/>
    <w:rsid w:val="00D976DD"/>
    <w:rsid w:val="00D97F37"/>
    <w:rsid w:val="00DA633F"/>
    <w:rsid w:val="00DA65F7"/>
    <w:rsid w:val="00DB1DA2"/>
    <w:rsid w:val="00DB76BE"/>
    <w:rsid w:val="00DC66FE"/>
    <w:rsid w:val="00DD4AF0"/>
    <w:rsid w:val="00DE1367"/>
    <w:rsid w:val="00DE3D22"/>
    <w:rsid w:val="00DE54D3"/>
    <w:rsid w:val="00DF09C4"/>
    <w:rsid w:val="00E02E9A"/>
    <w:rsid w:val="00E0790B"/>
    <w:rsid w:val="00E07C5F"/>
    <w:rsid w:val="00E11A15"/>
    <w:rsid w:val="00E13A21"/>
    <w:rsid w:val="00E1407B"/>
    <w:rsid w:val="00E20FB0"/>
    <w:rsid w:val="00E2118F"/>
    <w:rsid w:val="00E21739"/>
    <w:rsid w:val="00E23909"/>
    <w:rsid w:val="00E23A14"/>
    <w:rsid w:val="00E24B31"/>
    <w:rsid w:val="00E27295"/>
    <w:rsid w:val="00E279F1"/>
    <w:rsid w:val="00E31457"/>
    <w:rsid w:val="00E359E4"/>
    <w:rsid w:val="00E365A6"/>
    <w:rsid w:val="00E37D51"/>
    <w:rsid w:val="00E46B3F"/>
    <w:rsid w:val="00E57A31"/>
    <w:rsid w:val="00E611CA"/>
    <w:rsid w:val="00E62EE5"/>
    <w:rsid w:val="00E63E59"/>
    <w:rsid w:val="00E63F0E"/>
    <w:rsid w:val="00E67333"/>
    <w:rsid w:val="00E7547D"/>
    <w:rsid w:val="00E75738"/>
    <w:rsid w:val="00E81B18"/>
    <w:rsid w:val="00E86EB8"/>
    <w:rsid w:val="00E909B1"/>
    <w:rsid w:val="00E929E0"/>
    <w:rsid w:val="00E9397D"/>
    <w:rsid w:val="00E97DB9"/>
    <w:rsid w:val="00EA05F0"/>
    <w:rsid w:val="00EA08F5"/>
    <w:rsid w:val="00EA6A9E"/>
    <w:rsid w:val="00EB4F19"/>
    <w:rsid w:val="00EB4F1A"/>
    <w:rsid w:val="00EC0C9C"/>
    <w:rsid w:val="00EC2CA3"/>
    <w:rsid w:val="00EC2FA3"/>
    <w:rsid w:val="00EC3214"/>
    <w:rsid w:val="00EC5741"/>
    <w:rsid w:val="00EC7768"/>
    <w:rsid w:val="00EC7C5A"/>
    <w:rsid w:val="00ED4B2F"/>
    <w:rsid w:val="00ED6DDC"/>
    <w:rsid w:val="00EE020D"/>
    <w:rsid w:val="00EE0D66"/>
    <w:rsid w:val="00EE13C0"/>
    <w:rsid w:val="00EE6EF0"/>
    <w:rsid w:val="00EE7E90"/>
    <w:rsid w:val="00EF1B0F"/>
    <w:rsid w:val="00EF4D8F"/>
    <w:rsid w:val="00F07D48"/>
    <w:rsid w:val="00F17C97"/>
    <w:rsid w:val="00F208C5"/>
    <w:rsid w:val="00F21449"/>
    <w:rsid w:val="00F225DB"/>
    <w:rsid w:val="00F2540E"/>
    <w:rsid w:val="00F26992"/>
    <w:rsid w:val="00F27692"/>
    <w:rsid w:val="00F3573B"/>
    <w:rsid w:val="00F44EB8"/>
    <w:rsid w:val="00F500EA"/>
    <w:rsid w:val="00F52F1D"/>
    <w:rsid w:val="00F553BD"/>
    <w:rsid w:val="00F566AF"/>
    <w:rsid w:val="00F63728"/>
    <w:rsid w:val="00F63CDA"/>
    <w:rsid w:val="00F64087"/>
    <w:rsid w:val="00F71BED"/>
    <w:rsid w:val="00F73541"/>
    <w:rsid w:val="00F75F88"/>
    <w:rsid w:val="00F77F61"/>
    <w:rsid w:val="00F80766"/>
    <w:rsid w:val="00F823E0"/>
    <w:rsid w:val="00F82545"/>
    <w:rsid w:val="00F86813"/>
    <w:rsid w:val="00F90102"/>
    <w:rsid w:val="00F917A9"/>
    <w:rsid w:val="00F91D80"/>
    <w:rsid w:val="00F940FF"/>
    <w:rsid w:val="00F948D3"/>
    <w:rsid w:val="00F94EE8"/>
    <w:rsid w:val="00F9577D"/>
    <w:rsid w:val="00FA4FE1"/>
    <w:rsid w:val="00FA7B16"/>
    <w:rsid w:val="00FB0BC4"/>
    <w:rsid w:val="00FB4F12"/>
    <w:rsid w:val="00FB5C5B"/>
    <w:rsid w:val="00FC0222"/>
    <w:rsid w:val="00FC02E3"/>
    <w:rsid w:val="00FC4AA0"/>
    <w:rsid w:val="00FC5CAA"/>
    <w:rsid w:val="00FE2D9D"/>
    <w:rsid w:val="00FE36D0"/>
    <w:rsid w:val="00FF0CCF"/>
    <w:rsid w:val="00FF0F6A"/>
    <w:rsid w:val="00FF2282"/>
    <w:rsid w:val="00FF35A9"/>
    <w:rsid w:val="00FF3767"/>
    <w:rsid w:val="00FF54FE"/>
    <w:rsid w:val="00FF5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F0"/>
    <w:pPr>
      <w:spacing w:after="200" w:line="276" w:lineRule="auto"/>
    </w:pPr>
    <w:rPr>
      <w:sz w:val="22"/>
      <w:szCs w:val="22"/>
      <w:lang w:eastAsia="en-US"/>
    </w:rPr>
  </w:style>
  <w:style w:type="paragraph" w:styleId="1">
    <w:name w:val="heading 1"/>
    <w:basedOn w:val="a"/>
    <w:link w:val="10"/>
    <w:uiPriority w:val="9"/>
    <w:qFormat/>
    <w:rsid w:val="00270134"/>
    <w:pPr>
      <w:spacing w:after="136" w:line="288" w:lineRule="atLeast"/>
      <w:outlineLvl w:val="0"/>
    </w:pPr>
    <w:rPr>
      <w:rFonts w:ascii="Tahoma" w:eastAsia="Times New Roman" w:hAnsi="Tahoma"/>
      <w:color w:val="2E3432"/>
      <w:kern w:val="36"/>
      <w:sz w:val="38"/>
      <w:szCs w:val="38"/>
      <w:lang w:eastAsia="ru-RU"/>
    </w:rPr>
  </w:style>
  <w:style w:type="paragraph" w:styleId="2">
    <w:name w:val="heading 2"/>
    <w:basedOn w:val="a"/>
    <w:link w:val="20"/>
    <w:uiPriority w:val="9"/>
    <w:qFormat/>
    <w:rsid w:val="00270134"/>
    <w:pPr>
      <w:spacing w:after="136" w:line="288" w:lineRule="atLeast"/>
      <w:outlineLvl w:val="1"/>
    </w:pPr>
    <w:rPr>
      <w:rFonts w:ascii="Tahoma" w:eastAsia="Times New Roman" w:hAnsi="Tahoma"/>
      <w:sz w:val="34"/>
      <w:szCs w:val="34"/>
      <w:lang w:eastAsia="ru-RU"/>
    </w:rPr>
  </w:style>
  <w:style w:type="paragraph" w:styleId="3">
    <w:name w:val="heading 3"/>
    <w:basedOn w:val="a"/>
    <w:link w:val="30"/>
    <w:uiPriority w:val="9"/>
    <w:qFormat/>
    <w:rsid w:val="00270134"/>
    <w:pPr>
      <w:spacing w:after="136" w:line="288" w:lineRule="atLeast"/>
      <w:outlineLvl w:val="2"/>
    </w:pPr>
    <w:rPr>
      <w:rFonts w:ascii="Tahoma" w:eastAsia="Times New Roman" w:hAnsi="Tahoma"/>
      <w:sz w:val="29"/>
      <w:szCs w:val="29"/>
      <w:lang w:eastAsia="ru-RU"/>
    </w:rPr>
  </w:style>
  <w:style w:type="paragraph" w:styleId="4">
    <w:name w:val="heading 4"/>
    <w:basedOn w:val="a"/>
    <w:link w:val="40"/>
    <w:uiPriority w:val="9"/>
    <w:qFormat/>
    <w:rsid w:val="00270134"/>
    <w:pPr>
      <w:spacing w:before="100" w:beforeAutospacing="1" w:after="100" w:afterAutospacing="1" w:line="288" w:lineRule="atLeast"/>
      <w:outlineLvl w:val="3"/>
    </w:pPr>
    <w:rPr>
      <w:rFonts w:ascii="Tahoma" w:eastAsia="Times New Roman" w:hAnsi="Tahoma"/>
      <w:b/>
      <w:bCs/>
      <w:sz w:val="24"/>
      <w:szCs w:val="24"/>
      <w:lang w:eastAsia="ru-RU"/>
    </w:rPr>
  </w:style>
  <w:style w:type="paragraph" w:styleId="5">
    <w:name w:val="heading 5"/>
    <w:basedOn w:val="a"/>
    <w:link w:val="50"/>
    <w:uiPriority w:val="9"/>
    <w:qFormat/>
    <w:rsid w:val="00270134"/>
    <w:pPr>
      <w:spacing w:before="100" w:beforeAutospacing="1" w:after="100" w:afterAutospacing="1" w:line="288" w:lineRule="atLeast"/>
      <w:outlineLvl w:val="4"/>
    </w:pPr>
    <w:rPr>
      <w:rFonts w:ascii="Tahoma" w:eastAsia="Times New Roman" w:hAnsi="Tahoma"/>
      <w:b/>
      <w:bCs/>
      <w:sz w:val="24"/>
      <w:szCs w:val="24"/>
      <w:lang w:eastAsia="ru-RU"/>
    </w:rPr>
  </w:style>
  <w:style w:type="paragraph" w:styleId="6">
    <w:name w:val="heading 6"/>
    <w:basedOn w:val="a"/>
    <w:link w:val="60"/>
    <w:uiPriority w:val="9"/>
    <w:qFormat/>
    <w:rsid w:val="00270134"/>
    <w:pPr>
      <w:spacing w:before="100" w:beforeAutospacing="1" w:after="100" w:afterAutospacing="1" w:line="288" w:lineRule="atLeast"/>
      <w:outlineLvl w:val="5"/>
    </w:pPr>
    <w:rPr>
      <w:rFonts w:ascii="Tahoma" w:eastAsia="Times New Roman" w:hAnsi="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134"/>
    <w:rPr>
      <w:rFonts w:ascii="Tahoma" w:eastAsia="Times New Roman" w:hAnsi="Tahoma" w:cs="Tahoma"/>
      <w:color w:val="2E3432"/>
      <w:kern w:val="36"/>
      <w:sz w:val="38"/>
      <w:szCs w:val="38"/>
      <w:lang w:eastAsia="ru-RU"/>
    </w:rPr>
  </w:style>
  <w:style w:type="character" w:customStyle="1" w:styleId="20">
    <w:name w:val="Заголовок 2 Знак"/>
    <w:link w:val="2"/>
    <w:uiPriority w:val="9"/>
    <w:rsid w:val="00270134"/>
    <w:rPr>
      <w:rFonts w:ascii="Tahoma" w:eastAsia="Times New Roman" w:hAnsi="Tahoma" w:cs="Tahoma"/>
      <w:sz w:val="34"/>
      <w:szCs w:val="34"/>
      <w:lang w:eastAsia="ru-RU"/>
    </w:rPr>
  </w:style>
  <w:style w:type="character" w:customStyle="1" w:styleId="30">
    <w:name w:val="Заголовок 3 Знак"/>
    <w:link w:val="3"/>
    <w:uiPriority w:val="9"/>
    <w:rsid w:val="00270134"/>
    <w:rPr>
      <w:rFonts w:ascii="Tahoma" w:eastAsia="Times New Roman" w:hAnsi="Tahoma" w:cs="Tahoma"/>
      <w:sz w:val="29"/>
      <w:szCs w:val="29"/>
      <w:lang w:eastAsia="ru-RU"/>
    </w:rPr>
  </w:style>
  <w:style w:type="character" w:customStyle="1" w:styleId="40">
    <w:name w:val="Заголовок 4 Знак"/>
    <w:link w:val="4"/>
    <w:uiPriority w:val="9"/>
    <w:rsid w:val="00270134"/>
    <w:rPr>
      <w:rFonts w:ascii="Tahoma" w:eastAsia="Times New Roman" w:hAnsi="Tahoma" w:cs="Tahoma"/>
      <w:b/>
      <w:bCs/>
      <w:sz w:val="24"/>
      <w:szCs w:val="24"/>
      <w:lang w:eastAsia="ru-RU"/>
    </w:rPr>
  </w:style>
  <w:style w:type="character" w:customStyle="1" w:styleId="50">
    <w:name w:val="Заголовок 5 Знак"/>
    <w:link w:val="5"/>
    <w:uiPriority w:val="9"/>
    <w:rsid w:val="00270134"/>
    <w:rPr>
      <w:rFonts w:ascii="Tahoma" w:eastAsia="Times New Roman" w:hAnsi="Tahoma" w:cs="Tahoma"/>
      <w:b/>
      <w:bCs/>
      <w:sz w:val="24"/>
      <w:szCs w:val="24"/>
      <w:lang w:eastAsia="ru-RU"/>
    </w:rPr>
  </w:style>
  <w:style w:type="character" w:customStyle="1" w:styleId="60">
    <w:name w:val="Заголовок 6 Знак"/>
    <w:link w:val="6"/>
    <w:uiPriority w:val="9"/>
    <w:rsid w:val="00270134"/>
    <w:rPr>
      <w:rFonts w:ascii="Tahoma" w:eastAsia="Times New Roman" w:hAnsi="Tahoma" w:cs="Tahoma"/>
      <w:b/>
      <w:bCs/>
      <w:sz w:val="24"/>
      <w:szCs w:val="24"/>
      <w:lang w:eastAsia="ru-RU"/>
    </w:rPr>
  </w:style>
  <w:style w:type="character" w:customStyle="1" w:styleId="HTML">
    <w:name w:val="Стандартный HTML Знак"/>
    <w:link w:val="HTML0"/>
    <w:uiPriority w:val="99"/>
    <w:semiHidden/>
    <w:rsid w:val="002701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70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a3">
    <w:name w:val="Гипертекстовая ссылка"/>
    <w:uiPriority w:val="99"/>
    <w:rsid w:val="000D5786"/>
    <w:rPr>
      <w:b/>
      <w:bCs/>
      <w:color w:val="008000"/>
    </w:rPr>
  </w:style>
  <w:style w:type="paragraph" w:customStyle="1" w:styleId="a4">
    <w:name w:val="Знак Знак Знак Знак"/>
    <w:basedOn w:val="a"/>
    <w:rsid w:val="009559B4"/>
    <w:pPr>
      <w:spacing w:after="0" w:line="240" w:lineRule="auto"/>
    </w:pPr>
    <w:rPr>
      <w:rFonts w:ascii="Verdana" w:eastAsia="Times New Roman" w:hAnsi="Verdana" w:cs="Verdana"/>
      <w:sz w:val="20"/>
      <w:szCs w:val="20"/>
      <w:lang w:val="en-US"/>
    </w:rPr>
  </w:style>
  <w:style w:type="table" w:styleId="a5">
    <w:name w:val="Table Grid"/>
    <w:basedOn w:val="a1"/>
    <w:rsid w:val="007E36E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000E96"/>
    <w:rPr>
      <w:color w:val="0000FF"/>
      <w:u w:val="single"/>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iPriority w:val="99"/>
    <w:unhideWhenUsed/>
    <w:rsid w:val="00000E9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semiHidden/>
    <w:unhideWhenUsed/>
    <w:rsid w:val="00885093"/>
    <w:pPr>
      <w:spacing w:after="120"/>
    </w:pPr>
    <w:rPr>
      <w:lang/>
    </w:rPr>
  </w:style>
  <w:style w:type="character" w:customStyle="1" w:styleId="aa">
    <w:name w:val="Основной текст Знак"/>
    <w:link w:val="a9"/>
    <w:uiPriority w:val="99"/>
    <w:semiHidden/>
    <w:rsid w:val="00885093"/>
    <w:rPr>
      <w:sz w:val="22"/>
      <w:szCs w:val="22"/>
      <w:lang w:eastAsia="en-US"/>
    </w:rPr>
  </w:style>
  <w:style w:type="paragraph" w:styleId="ab">
    <w:name w:val="Body Text First Indent"/>
    <w:basedOn w:val="a9"/>
    <w:link w:val="ac"/>
    <w:rsid w:val="00885093"/>
    <w:pPr>
      <w:spacing w:line="240" w:lineRule="auto"/>
      <w:ind w:firstLine="210"/>
    </w:pPr>
    <w:rPr>
      <w:rFonts w:ascii="Times New Roman" w:eastAsia="Times New Roman" w:hAnsi="Times New Roman"/>
      <w:sz w:val="24"/>
      <w:szCs w:val="24"/>
    </w:rPr>
  </w:style>
  <w:style w:type="character" w:customStyle="1" w:styleId="ac">
    <w:name w:val="Красная строка Знак"/>
    <w:link w:val="ab"/>
    <w:rsid w:val="00885093"/>
    <w:rPr>
      <w:rFonts w:ascii="Times New Roman" w:eastAsia="Times New Roman" w:hAnsi="Times New Roman"/>
      <w:sz w:val="24"/>
      <w:szCs w:val="24"/>
      <w:lang w:eastAsia="en-US"/>
    </w:rPr>
  </w:style>
  <w:style w:type="paragraph" w:styleId="31">
    <w:name w:val="Body Text Indent 3"/>
    <w:basedOn w:val="a"/>
    <w:link w:val="32"/>
    <w:uiPriority w:val="99"/>
    <w:semiHidden/>
    <w:unhideWhenUsed/>
    <w:rsid w:val="006905E1"/>
    <w:pPr>
      <w:spacing w:after="120"/>
      <w:ind w:left="283"/>
    </w:pPr>
    <w:rPr>
      <w:sz w:val="16"/>
      <w:szCs w:val="16"/>
      <w:lang/>
    </w:rPr>
  </w:style>
  <w:style w:type="character" w:customStyle="1" w:styleId="32">
    <w:name w:val="Основной текст с отступом 3 Знак"/>
    <w:link w:val="31"/>
    <w:uiPriority w:val="99"/>
    <w:semiHidden/>
    <w:rsid w:val="006905E1"/>
    <w:rPr>
      <w:sz w:val="16"/>
      <w:szCs w:val="16"/>
      <w:lang w:eastAsia="en-US"/>
    </w:rPr>
  </w:style>
  <w:style w:type="character" w:customStyle="1" w:styleId="WW-Absatz-Standardschriftart111111111">
    <w:name w:val="WW-Absatz-Standardschriftart111111111"/>
    <w:rsid w:val="00D72E55"/>
  </w:style>
  <w:style w:type="paragraph" w:customStyle="1" w:styleId="ad">
    <w:name w:val="Знак Знак Знак Знак Знак Знак Знак"/>
    <w:basedOn w:val="a"/>
    <w:rsid w:val="000F2CF4"/>
    <w:pPr>
      <w:spacing w:after="160" w:line="240" w:lineRule="exact"/>
    </w:pPr>
    <w:rPr>
      <w:rFonts w:ascii="Verdana" w:eastAsia="Times New Roman" w:hAnsi="Verdana"/>
      <w:sz w:val="20"/>
      <w:szCs w:val="20"/>
      <w:lang w:val="en-US"/>
    </w:rPr>
  </w:style>
  <w:style w:type="paragraph" w:customStyle="1" w:styleId="ae">
    <w:name w:val="Содержимое таблицы"/>
    <w:basedOn w:val="a"/>
    <w:rsid w:val="00912C73"/>
    <w:pPr>
      <w:suppressLineNumbers/>
      <w:suppressAutoHyphens/>
      <w:spacing w:after="0" w:line="240" w:lineRule="auto"/>
    </w:pPr>
    <w:rPr>
      <w:rFonts w:ascii="Times New Roman" w:eastAsia="Times New Roman" w:hAnsi="Times New Roman"/>
      <w:sz w:val="24"/>
      <w:szCs w:val="24"/>
      <w:lang w:eastAsia="ar-SA"/>
    </w:rPr>
  </w:style>
  <w:style w:type="paragraph" w:styleId="af">
    <w:name w:val="List Paragraph"/>
    <w:basedOn w:val="a"/>
    <w:qFormat/>
    <w:rsid w:val="00D77015"/>
    <w:pPr>
      <w:ind w:left="720"/>
    </w:pPr>
    <w:rPr>
      <w:lang w:eastAsia="ar-SA"/>
    </w:rPr>
  </w:style>
  <w:style w:type="paragraph" w:styleId="af0">
    <w:name w:val="No Spacing"/>
    <w:qFormat/>
    <w:rsid w:val="00EC7768"/>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apple-style-span">
    <w:name w:val="apple-style-span"/>
    <w:basedOn w:val="a0"/>
    <w:rsid w:val="00804EC1"/>
  </w:style>
  <w:style w:type="paragraph" w:customStyle="1" w:styleId="text">
    <w:name w:val="text"/>
    <w:basedOn w:val="a"/>
    <w:rsid w:val="002719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500EA"/>
    <w:pPr>
      <w:widowControl w:val="0"/>
      <w:suppressAutoHyphens/>
      <w:autoSpaceDE w:val="0"/>
      <w:ind w:firstLine="720"/>
    </w:pPr>
    <w:rPr>
      <w:rFonts w:ascii="Arial" w:eastAsia="Arial" w:hAnsi="Arial" w:cs="Arial"/>
      <w:lang w:eastAsia="ar-SA"/>
    </w:rPr>
  </w:style>
  <w:style w:type="paragraph" w:customStyle="1" w:styleId="S">
    <w:name w:val="S_Обычный"/>
    <w:basedOn w:val="a"/>
    <w:link w:val="S0"/>
    <w:rsid w:val="00B44DA5"/>
    <w:pPr>
      <w:spacing w:after="0" w:line="360" w:lineRule="auto"/>
      <w:ind w:firstLine="709"/>
      <w:jc w:val="both"/>
    </w:pPr>
    <w:rPr>
      <w:sz w:val="24"/>
      <w:szCs w:val="24"/>
      <w:lang w:eastAsia="ru-RU"/>
    </w:rPr>
  </w:style>
  <w:style w:type="character" w:customStyle="1" w:styleId="S0">
    <w:name w:val="S_Обычный Знак"/>
    <w:link w:val="S"/>
    <w:locked/>
    <w:rsid w:val="00B44DA5"/>
    <w:rPr>
      <w:sz w:val="24"/>
      <w:szCs w:val="24"/>
      <w:lang w:val="ru-RU" w:eastAsia="ru-RU" w:bidi="ar-SA"/>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2B4118"/>
    <w:pPr>
      <w:spacing w:after="120" w:line="480" w:lineRule="auto"/>
      <w:ind w:left="283"/>
    </w:pPr>
    <w:rPr>
      <w:sz w:val="24"/>
      <w:szCs w:val="24"/>
      <w:lang w:eastAsia="ru-RU"/>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ink w:val="21"/>
    <w:locked/>
    <w:rsid w:val="002B4118"/>
    <w:rPr>
      <w:sz w:val="24"/>
      <w:szCs w:val="24"/>
      <w:lang w:val="ru-RU" w:eastAsia="ru-RU" w:bidi="ar-SA"/>
    </w:rPr>
  </w:style>
  <w:style w:type="paragraph" w:styleId="af1">
    <w:name w:val="footnote text"/>
    <w:aliases w:val="Знак3,Знак6"/>
    <w:basedOn w:val="a"/>
    <w:link w:val="af2"/>
    <w:rsid w:val="000D0A3A"/>
    <w:pPr>
      <w:spacing w:after="0" w:line="240" w:lineRule="auto"/>
    </w:pPr>
    <w:rPr>
      <w:sz w:val="20"/>
      <w:szCs w:val="20"/>
      <w:lang w:eastAsia="ru-RU"/>
    </w:rPr>
  </w:style>
  <w:style w:type="character" w:styleId="af3">
    <w:name w:val="footnote reference"/>
    <w:rsid w:val="000D0A3A"/>
    <w:rPr>
      <w:rFonts w:cs="Times New Roman"/>
      <w:vertAlign w:val="superscript"/>
    </w:rPr>
  </w:style>
  <w:style w:type="character" w:customStyle="1" w:styleId="af2">
    <w:name w:val="Текст сноски Знак"/>
    <w:aliases w:val="Знак3 Знак,Знак6 Знак"/>
    <w:link w:val="af1"/>
    <w:locked/>
    <w:rsid w:val="000D0A3A"/>
    <w:rPr>
      <w:lang w:val="ru-RU" w:eastAsia="ru-RU" w:bidi="ar-SA"/>
    </w:rPr>
  </w:style>
  <w:style w:type="paragraph" w:styleId="af4">
    <w:name w:val="footer"/>
    <w:aliases w:val="Знак2"/>
    <w:basedOn w:val="a"/>
    <w:link w:val="af5"/>
    <w:uiPriority w:val="99"/>
    <w:rsid w:val="00331572"/>
    <w:pPr>
      <w:tabs>
        <w:tab w:val="center" w:pos="4677"/>
        <w:tab w:val="right" w:pos="9355"/>
      </w:tabs>
      <w:spacing w:after="0" w:line="240" w:lineRule="auto"/>
    </w:pPr>
    <w:rPr>
      <w:sz w:val="24"/>
      <w:szCs w:val="24"/>
      <w:lang w:eastAsia="ru-RU"/>
    </w:rPr>
  </w:style>
  <w:style w:type="character" w:styleId="af6">
    <w:name w:val="page number"/>
    <w:rsid w:val="00331572"/>
    <w:rPr>
      <w:rFonts w:cs="Times New Roman"/>
    </w:rPr>
  </w:style>
  <w:style w:type="character" w:customStyle="1" w:styleId="af5">
    <w:name w:val="Нижний колонтитул Знак"/>
    <w:aliases w:val="Знак2 Знак"/>
    <w:link w:val="af4"/>
    <w:uiPriority w:val="99"/>
    <w:locked/>
    <w:rsid w:val="00331572"/>
    <w:rPr>
      <w:sz w:val="24"/>
      <w:szCs w:val="24"/>
      <w:lang w:val="ru-RU" w:eastAsia="ru-RU" w:bidi="ar-SA"/>
    </w:rPr>
  </w:style>
  <w:style w:type="paragraph" w:styleId="af7">
    <w:name w:val="header"/>
    <w:basedOn w:val="a"/>
    <w:link w:val="af8"/>
    <w:rsid w:val="00331572"/>
    <w:pPr>
      <w:tabs>
        <w:tab w:val="center" w:pos="4677"/>
        <w:tab w:val="right" w:pos="9355"/>
      </w:tabs>
      <w:spacing w:after="0" w:line="240" w:lineRule="auto"/>
    </w:pPr>
    <w:rPr>
      <w:sz w:val="24"/>
      <w:szCs w:val="24"/>
      <w:lang w:eastAsia="ru-RU"/>
    </w:rPr>
  </w:style>
  <w:style w:type="character" w:customStyle="1" w:styleId="af8">
    <w:name w:val="Верхний колонтитул Знак"/>
    <w:link w:val="af7"/>
    <w:locked/>
    <w:rsid w:val="00331572"/>
    <w:rPr>
      <w:sz w:val="24"/>
      <w:szCs w:val="24"/>
      <w:lang w:val="ru-RU" w:eastAsia="ru-RU" w:bidi="ar-SA"/>
    </w:rPr>
  </w:style>
  <w:style w:type="paragraph" w:customStyle="1" w:styleId="23">
    <w:name w:val="Список_маркир.2"/>
    <w:basedOn w:val="a"/>
    <w:rsid w:val="00F71BED"/>
    <w:pPr>
      <w:tabs>
        <w:tab w:val="num" w:pos="1021"/>
      </w:tabs>
      <w:spacing w:after="0" w:line="360" w:lineRule="auto"/>
      <w:ind w:firstLine="567"/>
      <w:jc w:val="both"/>
    </w:pPr>
    <w:rPr>
      <w:rFonts w:ascii="Times New Roman" w:eastAsia="Times New Roman" w:hAnsi="Times New Roman"/>
      <w:sz w:val="24"/>
      <w:szCs w:val="24"/>
      <w:lang w:eastAsia="ru-RU"/>
    </w:rPr>
  </w:style>
  <w:style w:type="paragraph" w:styleId="af9">
    <w:name w:val="Balloon Text"/>
    <w:basedOn w:val="a"/>
    <w:link w:val="afa"/>
    <w:uiPriority w:val="99"/>
    <w:semiHidden/>
    <w:unhideWhenUsed/>
    <w:rsid w:val="00E97DB9"/>
    <w:pPr>
      <w:spacing w:after="0" w:line="240" w:lineRule="auto"/>
    </w:pPr>
    <w:rPr>
      <w:rFonts w:ascii="Tahoma" w:hAnsi="Tahoma"/>
      <w:sz w:val="16"/>
      <w:szCs w:val="16"/>
      <w:lang/>
    </w:rPr>
  </w:style>
  <w:style w:type="character" w:customStyle="1" w:styleId="afa">
    <w:name w:val="Текст выноски Знак"/>
    <w:link w:val="af9"/>
    <w:uiPriority w:val="99"/>
    <w:semiHidden/>
    <w:rsid w:val="00E97DB9"/>
    <w:rPr>
      <w:rFonts w:ascii="Tahoma" w:hAnsi="Tahoma" w:cs="Tahoma"/>
      <w:sz w:val="16"/>
      <w:szCs w:val="16"/>
      <w:lang w:eastAsia="en-US"/>
    </w:rPr>
  </w:style>
  <w:style w:type="paragraph" w:customStyle="1" w:styleId="Default">
    <w:name w:val="Default"/>
    <w:rsid w:val="00303519"/>
    <w:pPr>
      <w:autoSpaceDE w:val="0"/>
      <w:autoSpaceDN w:val="0"/>
      <w:adjustRightInd w:val="0"/>
      <w:jc w:val="both"/>
    </w:pPr>
    <w:rPr>
      <w:rFonts w:ascii="Times New Roman" w:eastAsia="Times New Roman" w:hAnsi="Times New Roman"/>
      <w:color w:val="000000"/>
      <w:sz w:val="24"/>
      <w:szCs w:val="24"/>
      <w:lang w:val="en-US" w:eastAsia="en-US" w:bidi="en-US"/>
    </w:rPr>
  </w:style>
  <w:style w:type="paragraph" w:customStyle="1" w:styleId="11">
    <w:name w:val="Абзац списка1"/>
    <w:basedOn w:val="a"/>
    <w:rsid w:val="00303519"/>
    <w:pPr>
      <w:spacing w:after="0" w:line="240" w:lineRule="auto"/>
      <w:ind w:left="720"/>
    </w:pPr>
    <w:rPr>
      <w:rFonts w:ascii="Times New Roman" w:eastAsia="Times New Roman" w:hAnsi="Times New Roman"/>
      <w:sz w:val="24"/>
      <w:szCs w:val="24"/>
      <w:lang w:eastAsia="ru-RU"/>
    </w:rPr>
  </w:style>
  <w:style w:type="paragraph" w:customStyle="1" w:styleId="24">
    <w:name w:val="Знак2"/>
    <w:basedOn w:val="a"/>
    <w:rsid w:val="00B458FD"/>
    <w:pPr>
      <w:spacing w:after="160" w:line="240" w:lineRule="exact"/>
    </w:pPr>
    <w:rPr>
      <w:rFonts w:ascii="Verdana" w:eastAsia="Times New Roman" w:hAnsi="Verdana"/>
      <w:sz w:val="20"/>
      <w:szCs w:val="20"/>
      <w:lang w:val="en-US"/>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7"/>
    <w:rsid w:val="00B458FD"/>
    <w:rPr>
      <w:rFonts w:ascii="Times New Roman" w:eastAsia="Times New Roman" w:hAnsi="Times New Roman"/>
      <w:sz w:val="24"/>
      <w:szCs w:val="24"/>
    </w:rPr>
  </w:style>
  <w:style w:type="paragraph" w:customStyle="1" w:styleId="ConsNonformat">
    <w:name w:val="ConsNonformat"/>
    <w:uiPriority w:val="99"/>
    <w:rsid w:val="00F63CDA"/>
    <w:pPr>
      <w:widowControl w:val="0"/>
      <w:autoSpaceDE w:val="0"/>
      <w:autoSpaceDN w:val="0"/>
      <w:adjustRightInd w:val="0"/>
    </w:pPr>
    <w:rPr>
      <w:rFonts w:ascii="Courier New" w:eastAsia="Times New Roman" w:hAnsi="Courier New" w:cs="Courier New"/>
    </w:rPr>
  </w:style>
  <w:style w:type="paragraph" w:customStyle="1" w:styleId="headertext">
    <w:name w:val="headertext"/>
    <w:basedOn w:val="a"/>
    <w:rsid w:val="001C5E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C5E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3">
    <w:name w:val="Font Style73"/>
    <w:rsid w:val="00B664A6"/>
    <w:rPr>
      <w:rFonts w:ascii="Times New Roman" w:hAnsi="Times New Roman" w:cs="Times New Roman"/>
      <w:sz w:val="22"/>
      <w:szCs w:val="22"/>
    </w:rPr>
  </w:style>
  <w:style w:type="character" w:customStyle="1" w:styleId="FontStyle74">
    <w:name w:val="Font Style74"/>
    <w:rsid w:val="00B664A6"/>
    <w:rPr>
      <w:rFonts w:ascii="Times New Roman" w:hAnsi="Times New Roman" w:cs="Times New Roman"/>
      <w:b/>
      <w:bCs/>
      <w:sz w:val="22"/>
      <w:szCs w:val="22"/>
    </w:rPr>
  </w:style>
  <w:style w:type="paragraph" w:customStyle="1" w:styleId="Style6">
    <w:name w:val="Style6"/>
    <w:basedOn w:val="a"/>
    <w:rsid w:val="00B664A6"/>
    <w:pPr>
      <w:widowControl w:val="0"/>
      <w:suppressAutoHyphens/>
      <w:autoSpaceDE w:val="0"/>
      <w:spacing w:after="0" w:line="523" w:lineRule="exact"/>
    </w:pPr>
    <w:rPr>
      <w:rFonts w:ascii="Cambria" w:eastAsia="Times New Roman" w:hAnsi="Cambria" w:cs="Calibri"/>
      <w:sz w:val="24"/>
      <w:szCs w:val="24"/>
      <w:lang w:eastAsia="ar-SA"/>
    </w:rPr>
  </w:style>
  <w:style w:type="paragraph" w:customStyle="1" w:styleId="Style10">
    <w:name w:val="Style10"/>
    <w:basedOn w:val="a"/>
    <w:rsid w:val="00B664A6"/>
    <w:pPr>
      <w:widowControl w:val="0"/>
      <w:suppressAutoHyphens/>
      <w:autoSpaceDE w:val="0"/>
      <w:spacing w:after="0" w:line="322" w:lineRule="exact"/>
      <w:jc w:val="both"/>
    </w:pPr>
    <w:rPr>
      <w:rFonts w:ascii="Cambria" w:eastAsia="Times New Roman" w:hAnsi="Cambria" w:cs="Calibri"/>
      <w:sz w:val="24"/>
      <w:szCs w:val="24"/>
      <w:lang w:eastAsia="ar-SA"/>
    </w:rPr>
  </w:style>
  <w:style w:type="paragraph" w:customStyle="1" w:styleId="Style12">
    <w:name w:val="Style12"/>
    <w:basedOn w:val="a"/>
    <w:rsid w:val="00B664A6"/>
    <w:pPr>
      <w:widowControl w:val="0"/>
      <w:suppressAutoHyphens/>
      <w:autoSpaceDE w:val="0"/>
      <w:spacing w:after="0" w:line="240" w:lineRule="auto"/>
      <w:jc w:val="center"/>
    </w:pPr>
    <w:rPr>
      <w:rFonts w:ascii="Cambria" w:eastAsia="Times New Roman" w:hAnsi="Cambria" w:cs="Calibri"/>
      <w:sz w:val="24"/>
      <w:szCs w:val="24"/>
      <w:lang w:eastAsia="ar-SA"/>
    </w:rPr>
  </w:style>
  <w:style w:type="paragraph" w:customStyle="1" w:styleId="Style13">
    <w:name w:val="Style13"/>
    <w:basedOn w:val="a"/>
    <w:rsid w:val="00B664A6"/>
    <w:pPr>
      <w:widowControl w:val="0"/>
      <w:suppressAutoHyphens/>
      <w:autoSpaceDE w:val="0"/>
      <w:spacing w:after="0" w:line="319" w:lineRule="exact"/>
      <w:ind w:firstLine="706"/>
      <w:jc w:val="both"/>
    </w:pPr>
    <w:rPr>
      <w:rFonts w:ascii="Cambria" w:eastAsia="Times New Roman" w:hAnsi="Cambria" w:cs="Calibri"/>
      <w:sz w:val="24"/>
      <w:szCs w:val="24"/>
      <w:lang w:eastAsia="ar-SA"/>
    </w:rPr>
  </w:style>
  <w:style w:type="paragraph" w:customStyle="1" w:styleId="Style14">
    <w:name w:val="Style14"/>
    <w:basedOn w:val="a"/>
    <w:rsid w:val="00B664A6"/>
    <w:pPr>
      <w:widowControl w:val="0"/>
      <w:suppressAutoHyphens/>
      <w:autoSpaceDE w:val="0"/>
      <w:spacing w:after="0" w:line="319" w:lineRule="exact"/>
      <w:ind w:firstLine="715"/>
      <w:jc w:val="both"/>
    </w:pPr>
    <w:rPr>
      <w:rFonts w:ascii="Cambria" w:eastAsia="Times New Roman" w:hAnsi="Cambria" w:cs="Calibri"/>
      <w:sz w:val="24"/>
      <w:szCs w:val="24"/>
      <w:lang w:eastAsia="ar-SA"/>
    </w:rPr>
  </w:style>
  <w:style w:type="paragraph" w:customStyle="1" w:styleId="Style22">
    <w:name w:val="Style22"/>
    <w:basedOn w:val="a"/>
    <w:rsid w:val="00B664A6"/>
    <w:pPr>
      <w:widowControl w:val="0"/>
      <w:suppressAutoHyphens/>
      <w:autoSpaceDE w:val="0"/>
      <w:spacing w:after="0" w:line="317" w:lineRule="exact"/>
      <w:ind w:firstLine="696"/>
    </w:pPr>
    <w:rPr>
      <w:rFonts w:ascii="Cambria" w:eastAsia="Times New Roman" w:hAnsi="Cambria" w:cs="Calibri"/>
      <w:sz w:val="24"/>
      <w:szCs w:val="24"/>
      <w:lang w:eastAsia="ar-SA"/>
    </w:rPr>
  </w:style>
  <w:style w:type="paragraph" w:customStyle="1" w:styleId="Style23">
    <w:name w:val="Style23"/>
    <w:basedOn w:val="a"/>
    <w:rsid w:val="00B664A6"/>
    <w:pPr>
      <w:widowControl w:val="0"/>
      <w:suppressAutoHyphens/>
      <w:autoSpaceDE w:val="0"/>
      <w:spacing w:after="0" w:line="317" w:lineRule="exact"/>
    </w:pPr>
    <w:rPr>
      <w:rFonts w:ascii="Cambria" w:eastAsia="Times New Roman" w:hAnsi="Cambria" w:cs="Calibri"/>
      <w:sz w:val="24"/>
      <w:szCs w:val="24"/>
      <w:lang w:eastAsia="ar-SA"/>
    </w:rPr>
  </w:style>
  <w:style w:type="paragraph" w:customStyle="1" w:styleId="p3">
    <w:name w:val="p3"/>
    <w:basedOn w:val="a"/>
    <w:rsid w:val="00B664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64A6"/>
  </w:style>
</w:styles>
</file>

<file path=word/webSettings.xml><?xml version="1.0" encoding="utf-8"?>
<w:webSettings xmlns:r="http://schemas.openxmlformats.org/officeDocument/2006/relationships" xmlns:w="http://schemas.openxmlformats.org/wordprocessingml/2006/main">
  <w:divs>
    <w:div w:id="543493168">
      <w:bodyDiv w:val="1"/>
      <w:marLeft w:val="0"/>
      <w:marRight w:val="0"/>
      <w:marTop w:val="0"/>
      <w:marBottom w:val="0"/>
      <w:divBdr>
        <w:top w:val="none" w:sz="0" w:space="0" w:color="auto"/>
        <w:left w:val="none" w:sz="0" w:space="0" w:color="auto"/>
        <w:bottom w:val="none" w:sz="0" w:space="0" w:color="auto"/>
        <w:right w:val="none" w:sz="0" w:space="0" w:color="auto"/>
      </w:divBdr>
      <w:divsChild>
        <w:div w:id="1715081775">
          <w:marLeft w:val="0"/>
          <w:marRight w:val="0"/>
          <w:marTop w:val="0"/>
          <w:marBottom w:val="0"/>
          <w:divBdr>
            <w:top w:val="none" w:sz="0" w:space="0" w:color="auto"/>
            <w:left w:val="none" w:sz="0" w:space="0" w:color="auto"/>
            <w:bottom w:val="none" w:sz="0" w:space="0" w:color="auto"/>
            <w:right w:val="none" w:sz="0" w:space="0" w:color="auto"/>
          </w:divBdr>
          <w:divsChild>
            <w:div w:id="1099453095">
              <w:marLeft w:val="0"/>
              <w:marRight w:val="0"/>
              <w:marTop w:val="0"/>
              <w:marBottom w:val="0"/>
              <w:divBdr>
                <w:top w:val="none" w:sz="0" w:space="0" w:color="auto"/>
                <w:left w:val="none" w:sz="0" w:space="0" w:color="auto"/>
                <w:bottom w:val="none" w:sz="0" w:space="0" w:color="auto"/>
                <w:right w:val="none" w:sz="0" w:space="0" w:color="auto"/>
              </w:divBdr>
              <w:divsChild>
                <w:div w:id="488522074">
                  <w:marLeft w:val="0"/>
                  <w:marRight w:val="0"/>
                  <w:marTop w:val="0"/>
                  <w:marBottom w:val="0"/>
                  <w:divBdr>
                    <w:top w:val="none" w:sz="0" w:space="0" w:color="auto"/>
                    <w:left w:val="none" w:sz="0" w:space="0" w:color="auto"/>
                    <w:bottom w:val="none" w:sz="0" w:space="0" w:color="auto"/>
                    <w:right w:val="none" w:sz="0" w:space="0" w:color="auto"/>
                  </w:divBdr>
                  <w:divsChild>
                    <w:div w:id="1310476724">
                      <w:marLeft w:val="0"/>
                      <w:marRight w:val="0"/>
                      <w:marTop w:val="0"/>
                      <w:marBottom w:val="0"/>
                      <w:divBdr>
                        <w:top w:val="none" w:sz="0" w:space="0" w:color="auto"/>
                        <w:left w:val="none" w:sz="0" w:space="0" w:color="auto"/>
                        <w:bottom w:val="none" w:sz="0" w:space="0" w:color="auto"/>
                        <w:right w:val="none" w:sz="0" w:space="0" w:color="auto"/>
                      </w:divBdr>
                      <w:divsChild>
                        <w:div w:id="2002654191">
                          <w:marLeft w:val="0"/>
                          <w:marRight w:val="0"/>
                          <w:marTop w:val="0"/>
                          <w:marBottom w:val="0"/>
                          <w:divBdr>
                            <w:top w:val="none" w:sz="0" w:space="0" w:color="auto"/>
                            <w:left w:val="none" w:sz="0" w:space="0" w:color="auto"/>
                            <w:bottom w:val="none" w:sz="0" w:space="0" w:color="auto"/>
                            <w:right w:val="none" w:sz="0" w:space="0" w:color="auto"/>
                          </w:divBdr>
                          <w:divsChild>
                            <w:div w:id="592054749">
                              <w:marLeft w:val="0"/>
                              <w:marRight w:val="0"/>
                              <w:marTop w:val="0"/>
                              <w:marBottom w:val="0"/>
                              <w:divBdr>
                                <w:top w:val="none" w:sz="0" w:space="0" w:color="auto"/>
                                <w:left w:val="none" w:sz="0" w:space="0" w:color="auto"/>
                                <w:bottom w:val="none" w:sz="0" w:space="0" w:color="auto"/>
                                <w:right w:val="none" w:sz="0" w:space="0" w:color="auto"/>
                              </w:divBdr>
                              <w:divsChild>
                                <w:div w:id="383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4888">
      <w:bodyDiv w:val="1"/>
      <w:marLeft w:val="0"/>
      <w:marRight w:val="0"/>
      <w:marTop w:val="0"/>
      <w:marBottom w:val="0"/>
      <w:divBdr>
        <w:top w:val="none" w:sz="0" w:space="0" w:color="auto"/>
        <w:left w:val="none" w:sz="0" w:space="0" w:color="auto"/>
        <w:bottom w:val="none" w:sz="0" w:space="0" w:color="auto"/>
        <w:right w:val="none" w:sz="0" w:space="0" w:color="auto"/>
      </w:divBdr>
      <w:divsChild>
        <w:div w:id="938413986">
          <w:marLeft w:val="0"/>
          <w:marRight w:val="0"/>
          <w:marTop w:val="0"/>
          <w:marBottom w:val="0"/>
          <w:divBdr>
            <w:top w:val="none" w:sz="0" w:space="0" w:color="auto"/>
            <w:left w:val="none" w:sz="0" w:space="0" w:color="auto"/>
            <w:bottom w:val="none" w:sz="0" w:space="0" w:color="auto"/>
            <w:right w:val="none" w:sz="0" w:space="0" w:color="auto"/>
          </w:divBdr>
          <w:divsChild>
            <w:div w:id="7422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2076">
      <w:bodyDiv w:val="1"/>
      <w:marLeft w:val="0"/>
      <w:marRight w:val="0"/>
      <w:marTop w:val="0"/>
      <w:marBottom w:val="0"/>
      <w:divBdr>
        <w:top w:val="none" w:sz="0" w:space="0" w:color="auto"/>
        <w:left w:val="none" w:sz="0" w:space="0" w:color="auto"/>
        <w:bottom w:val="none" w:sz="0" w:space="0" w:color="auto"/>
        <w:right w:val="none" w:sz="0" w:space="0" w:color="auto"/>
      </w:divBdr>
      <w:divsChild>
        <w:div w:id="1837458481">
          <w:marLeft w:val="0"/>
          <w:marRight w:val="0"/>
          <w:marTop w:val="0"/>
          <w:marBottom w:val="0"/>
          <w:divBdr>
            <w:top w:val="none" w:sz="0" w:space="0" w:color="auto"/>
            <w:left w:val="none" w:sz="0" w:space="0" w:color="auto"/>
            <w:bottom w:val="none" w:sz="0" w:space="0" w:color="auto"/>
            <w:right w:val="none" w:sz="0" w:space="0" w:color="auto"/>
          </w:divBdr>
          <w:divsChild>
            <w:div w:id="5722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6407">
      <w:bodyDiv w:val="1"/>
      <w:marLeft w:val="0"/>
      <w:marRight w:val="0"/>
      <w:marTop w:val="0"/>
      <w:marBottom w:val="0"/>
      <w:divBdr>
        <w:top w:val="none" w:sz="0" w:space="0" w:color="auto"/>
        <w:left w:val="none" w:sz="0" w:space="0" w:color="auto"/>
        <w:bottom w:val="none" w:sz="0" w:space="0" w:color="auto"/>
        <w:right w:val="none" w:sz="0" w:space="0" w:color="auto"/>
      </w:divBdr>
      <w:divsChild>
        <w:div w:id="1450857740">
          <w:marLeft w:val="0"/>
          <w:marRight w:val="-3274"/>
          <w:marTop w:val="0"/>
          <w:marBottom w:val="0"/>
          <w:divBdr>
            <w:top w:val="none" w:sz="0" w:space="0" w:color="auto"/>
            <w:left w:val="none" w:sz="0" w:space="0" w:color="auto"/>
            <w:bottom w:val="none" w:sz="0" w:space="0" w:color="auto"/>
            <w:right w:val="none" w:sz="0" w:space="0" w:color="auto"/>
          </w:divBdr>
          <w:divsChild>
            <w:div w:id="371657324">
              <w:marLeft w:val="0"/>
              <w:marRight w:val="3274"/>
              <w:marTop w:val="0"/>
              <w:marBottom w:val="0"/>
              <w:divBdr>
                <w:top w:val="none" w:sz="0" w:space="0" w:color="auto"/>
                <w:left w:val="none" w:sz="0" w:space="0" w:color="auto"/>
                <w:bottom w:val="none" w:sz="0" w:space="0" w:color="auto"/>
                <w:right w:val="none" w:sz="0" w:space="0" w:color="auto"/>
              </w:divBdr>
              <w:divsChild>
                <w:div w:id="1068963739">
                  <w:marLeft w:val="0"/>
                  <w:marRight w:val="0"/>
                  <w:marTop w:val="0"/>
                  <w:marBottom w:val="0"/>
                  <w:divBdr>
                    <w:top w:val="none" w:sz="0" w:space="0" w:color="auto"/>
                    <w:left w:val="none" w:sz="0" w:space="0" w:color="auto"/>
                    <w:bottom w:val="none" w:sz="0" w:space="0" w:color="auto"/>
                    <w:right w:val="none" w:sz="0" w:space="0" w:color="auto"/>
                  </w:divBdr>
                  <w:divsChild>
                    <w:div w:id="1530802982">
                      <w:marLeft w:val="0"/>
                      <w:marRight w:val="0"/>
                      <w:marTop w:val="0"/>
                      <w:marBottom w:val="299"/>
                      <w:divBdr>
                        <w:top w:val="none" w:sz="0" w:space="0" w:color="auto"/>
                        <w:left w:val="none" w:sz="0" w:space="0" w:color="auto"/>
                        <w:bottom w:val="none" w:sz="0" w:space="0" w:color="auto"/>
                        <w:right w:val="none" w:sz="0" w:space="0" w:color="auto"/>
                      </w:divBdr>
                      <w:divsChild>
                        <w:div w:id="531573572">
                          <w:marLeft w:val="0"/>
                          <w:marRight w:val="0"/>
                          <w:marTop w:val="0"/>
                          <w:marBottom w:val="0"/>
                          <w:divBdr>
                            <w:top w:val="none" w:sz="0" w:space="0" w:color="auto"/>
                            <w:left w:val="none" w:sz="0" w:space="0" w:color="auto"/>
                            <w:bottom w:val="none" w:sz="0" w:space="0" w:color="auto"/>
                            <w:right w:val="none" w:sz="0" w:space="0" w:color="auto"/>
                          </w:divBdr>
                          <w:divsChild>
                            <w:div w:id="1580674022">
                              <w:marLeft w:val="0"/>
                              <w:marRight w:val="0"/>
                              <w:marTop w:val="0"/>
                              <w:marBottom w:val="0"/>
                              <w:divBdr>
                                <w:top w:val="none" w:sz="0" w:space="0" w:color="auto"/>
                                <w:left w:val="none" w:sz="0" w:space="0" w:color="auto"/>
                                <w:bottom w:val="none" w:sz="0" w:space="0" w:color="auto"/>
                                <w:right w:val="none" w:sz="0" w:space="0" w:color="auto"/>
                              </w:divBdr>
                              <w:divsChild>
                                <w:div w:id="1121343423">
                                  <w:marLeft w:val="0"/>
                                  <w:marRight w:val="0"/>
                                  <w:marTop w:val="312"/>
                                  <w:marBottom w:val="340"/>
                                  <w:divBdr>
                                    <w:top w:val="none" w:sz="0" w:space="0" w:color="auto"/>
                                    <w:left w:val="none" w:sz="0" w:space="0" w:color="auto"/>
                                    <w:bottom w:val="none" w:sz="0" w:space="0" w:color="auto"/>
                                    <w:right w:val="none" w:sz="0" w:space="0" w:color="auto"/>
                                  </w:divBdr>
                                  <w:divsChild>
                                    <w:div w:id="1798910354">
                                      <w:marLeft w:val="0"/>
                                      <w:marRight w:val="0"/>
                                      <w:marTop w:val="0"/>
                                      <w:marBottom w:val="136"/>
                                      <w:divBdr>
                                        <w:top w:val="none" w:sz="0" w:space="0" w:color="auto"/>
                                        <w:left w:val="none" w:sz="0" w:space="0" w:color="auto"/>
                                        <w:bottom w:val="none" w:sz="0" w:space="0" w:color="auto"/>
                                        <w:right w:val="none" w:sz="0" w:space="0" w:color="auto"/>
                                      </w:divBdr>
                                    </w:div>
                                  </w:divsChild>
                                </w:div>
                                <w:div w:id="1968469063">
                                  <w:marLeft w:val="0"/>
                                  <w:marRight w:val="0"/>
                                  <w:marTop w:val="0"/>
                                  <w:marBottom w:val="0"/>
                                  <w:divBdr>
                                    <w:top w:val="dashed" w:sz="6" w:space="27" w:color="AAA89E"/>
                                    <w:left w:val="none" w:sz="0" w:space="0" w:color="auto"/>
                                    <w:bottom w:val="none" w:sz="0" w:space="0" w:color="auto"/>
                                    <w:right w:val="none" w:sz="0" w:space="0" w:color="auto"/>
                                  </w:divBdr>
                                  <w:divsChild>
                                    <w:div w:id="852763055">
                                      <w:marLeft w:val="0"/>
                                      <w:marRight w:val="0"/>
                                      <w:marTop w:val="0"/>
                                      <w:marBottom w:val="0"/>
                                      <w:divBdr>
                                        <w:top w:val="none" w:sz="0" w:space="0" w:color="auto"/>
                                        <w:left w:val="none" w:sz="0" w:space="0" w:color="auto"/>
                                        <w:bottom w:val="none" w:sz="0" w:space="0" w:color="auto"/>
                                        <w:right w:val="none" w:sz="0" w:space="0" w:color="auto"/>
                                      </w:divBdr>
                                    </w:div>
                                    <w:div w:id="945113630">
                                      <w:marLeft w:val="0"/>
                                      <w:marRight w:val="0"/>
                                      <w:marTop w:val="0"/>
                                      <w:marBottom w:val="0"/>
                                      <w:divBdr>
                                        <w:top w:val="none" w:sz="0" w:space="0" w:color="auto"/>
                                        <w:left w:val="none" w:sz="0" w:space="0" w:color="auto"/>
                                        <w:bottom w:val="none" w:sz="0" w:space="0" w:color="auto"/>
                                        <w:right w:val="none" w:sz="0" w:space="0" w:color="auto"/>
                                      </w:divBdr>
                                    </w:div>
                                    <w:div w:id="10459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273137">
      <w:bodyDiv w:val="1"/>
      <w:marLeft w:val="0"/>
      <w:marRight w:val="0"/>
      <w:marTop w:val="0"/>
      <w:marBottom w:val="0"/>
      <w:divBdr>
        <w:top w:val="none" w:sz="0" w:space="0" w:color="auto"/>
        <w:left w:val="none" w:sz="0" w:space="0" w:color="auto"/>
        <w:bottom w:val="none" w:sz="0" w:space="0" w:color="auto"/>
        <w:right w:val="none" w:sz="0" w:space="0" w:color="auto"/>
      </w:divBdr>
    </w:div>
    <w:div w:id="211597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8210</Words>
  <Characters>46800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
  <LinksUpToDate>false</LinksUpToDate>
  <CharactersWithSpaces>54901</CharactersWithSpaces>
  <SharedDoc>false</SharedDoc>
  <HLinks>
    <vt:vector size="12" baseType="variant">
      <vt:variant>
        <vt:i4>7143532</vt:i4>
      </vt:variant>
      <vt:variant>
        <vt:i4>3</vt:i4>
      </vt:variant>
      <vt:variant>
        <vt:i4>0</vt:i4>
      </vt:variant>
      <vt:variant>
        <vt:i4>5</vt:i4>
      </vt:variant>
      <vt:variant>
        <vt:lpwstr>../../Andrey/AppData/Local/Microsoft/Windows/Temporary Internet Files/Content.MSO/BE9AD70D.xlsx</vt:lpwstr>
      </vt:variant>
      <vt:variant>
        <vt:lpwstr>RANGE!A18</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User</cp:lastModifiedBy>
  <cp:revision>2</cp:revision>
  <cp:lastPrinted>2015-06-05T07:17:00Z</cp:lastPrinted>
  <dcterms:created xsi:type="dcterms:W3CDTF">2022-08-12T11:22:00Z</dcterms:created>
  <dcterms:modified xsi:type="dcterms:W3CDTF">2022-08-12T11:22:00Z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
  </property>
  <property fmtid="{D5CDD505-2E9C-101B-9397-08002B2CF9AE}" pid="3" name="Description">
    <vt:lpwstr/>
  </property>
  <property fmtid="{D5CDD505-2E9C-101B-9397-08002B2CF9AE}" pid="4" name="docType">
    <vt:lpwstr>43</vt:lpwstr>
  </property>
  <property fmtid="{D5CDD505-2E9C-101B-9397-08002B2CF9AE}" pid="5" name="Order">
    <vt:lpwstr>22200.0000000000</vt:lpwstr>
  </property>
</Properties>
</file>